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bCs/>
          <w:i w:val="0"/>
          <w:caps w:val="0"/>
          <w:color w:val="auto"/>
          <w:spacing w:val="0"/>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bCs/>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bCs/>
          <w:i w:val="0"/>
          <w:caps w:val="0"/>
          <w:color w:val="auto"/>
          <w:spacing w:val="0"/>
          <w:kern w:val="0"/>
          <w:sz w:val="44"/>
          <w:szCs w:val="44"/>
          <w:shd w:val="clear" w:color="auto" w:fill="FFFFFF"/>
          <w:lang w:val="en-US" w:eastAsia="zh-CN" w:bidi="ar"/>
        </w:rPr>
        <w:t>三门峡市文化旅游交通发展集团有限公司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 w:hAnsi="仿宋" w:eastAsia="仿宋" w:cs="仿宋"/>
          <w:b w:val="0"/>
          <w:bCs w:val="0"/>
          <w:i w:val="0"/>
          <w:caps w:val="0"/>
          <w:color w:val="auto"/>
          <w:spacing w:val="0"/>
          <w:kern w:val="0"/>
          <w:sz w:val="32"/>
          <w:szCs w:val="32"/>
          <w:shd w:val="clear" w:color="auto" w:fill="FFFFFF"/>
          <w:lang w:val="en-US" w:eastAsia="zh-CN" w:bidi="ar"/>
        </w:rPr>
      </w:pPr>
      <w:r>
        <w:rPr>
          <w:rFonts w:hint="eastAsia" w:ascii="方正小标宋简体" w:hAnsi="方正小标宋简体" w:eastAsia="方正小标宋简体" w:cs="方正小标宋简体"/>
          <w:b/>
          <w:bCs/>
          <w:i w:val="0"/>
          <w:caps w:val="0"/>
          <w:color w:val="auto"/>
          <w:spacing w:val="0"/>
          <w:kern w:val="0"/>
          <w:sz w:val="44"/>
          <w:szCs w:val="44"/>
          <w:shd w:val="clear" w:color="auto" w:fill="FFFFFF"/>
          <w:lang w:val="en-US" w:eastAsia="zh-CN" w:bidi="ar"/>
        </w:rPr>
        <w:t>招聘公告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jc w:val="both"/>
        <w:textAlignment w:val="auto"/>
        <w:outlineLvl w:val="9"/>
        <w:rPr>
          <w:rFonts w:hint="eastAsia" w:ascii="方正仿宋_GB2312" w:hAnsi="方正仿宋_GB2312" w:eastAsia="方正仿宋_GB2312" w:cs="方正仿宋_GB2312"/>
          <w:b w:val="0"/>
          <w:bCs w:val="0"/>
          <w:color w:val="auto"/>
          <w:kern w:val="0"/>
          <w:sz w:val="32"/>
          <w:szCs w:val="32"/>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门峡市文化旅游交通发展集团有限公司(简称“文旅集团”)是经三门峡市人民政府批准设立的国有独资公司，主要职能包括全市文化、旅游、体育、酒店类资源的整合、投资、开发和运营管理，全市文物古迹、文化遗产、民俗文化、民间艺术的挖掘、整理、传承和开发等，旨在做大做强三门峡市文化旅游产业，推动三门峡市经济结构转型和优势产业发展，进一步加快省际区域中心城市建设步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根据工作需要，</w:t>
      </w:r>
      <w:r>
        <w:rPr>
          <w:rFonts w:hint="eastAsia" w:ascii="仿宋_GB2312" w:hAnsi="仿宋_GB2312" w:eastAsia="仿宋_GB2312" w:cs="仿宋_GB2312"/>
          <w:kern w:val="0"/>
          <w:sz w:val="32"/>
          <w:szCs w:val="32"/>
          <w:lang w:val="en-US" w:eastAsia="zh-CN" w:bidi="ar"/>
        </w:rPr>
        <w:t>文旅集团下属公司面向社会公开招聘工作人员</w:t>
      </w:r>
      <w:r>
        <w:rPr>
          <w:rFonts w:hint="eastAsia" w:ascii="仿宋_GB2312" w:hAnsi="仿宋_GB2312" w:eastAsia="仿宋_GB2312" w:cs="仿宋_GB2312"/>
          <w:color w:val="auto"/>
          <w:kern w:val="0"/>
          <w:sz w:val="32"/>
          <w:szCs w:val="32"/>
          <w:highlight w:val="none"/>
          <w:lang w:val="en-US" w:eastAsia="zh-CN" w:bidi="ar"/>
        </w:rPr>
        <w:t>6名，具体如下：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outlineLvl w:val="9"/>
        <w:rPr>
          <w:rFonts w:hint="eastAsia" w:ascii="黑体" w:hAnsi="黑体" w:eastAsia="黑体" w:cs="黑体"/>
          <w:b/>
          <w:bCs/>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bCs/>
          <w:i w:val="0"/>
          <w:caps w:val="0"/>
          <w:color w:val="auto"/>
          <w:spacing w:val="0"/>
          <w:kern w:val="0"/>
          <w:sz w:val="32"/>
          <w:szCs w:val="32"/>
          <w:highlight w:val="none"/>
          <w:shd w:val="clear" w:color="auto" w:fill="FFFFFF"/>
          <w:lang w:val="en-US" w:eastAsia="zh-CN" w:bidi="ar"/>
        </w:rPr>
        <w:t>一、需求职位、招聘条件和职位要求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（一）需求职位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1.</w:t>
      </w:r>
      <w:r>
        <w:rPr>
          <w:rFonts w:hint="eastAsia" w:ascii="仿宋_GB2312" w:hAnsi="仿宋_GB2312" w:eastAsia="仿宋_GB2312" w:cs="仿宋_GB2312"/>
          <w:color w:val="auto"/>
          <w:kern w:val="0"/>
          <w:sz w:val="32"/>
          <w:szCs w:val="32"/>
          <w:highlight w:val="none"/>
          <w:lang w:val="en-US" w:eastAsia="zh-CN"/>
        </w:rPr>
        <w:t>三门峡文达置业有限公司</w:t>
      </w:r>
      <w:r>
        <w:rPr>
          <w:rFonts w:hint="eastAsia" w:ascii="仿宋_GB2312" w:hAnsi="仿宋_GB2312" w:eastAsia="仿宋_GB2312" w:cs="仿宋_GB2312"/>
          <w:sz w:val="32"/>
          <w:szCs w:val="32"/>
        </w:rPr>
        <w:t>投融资专员</w:t>
      </w:r>
      <w:r>
        <w:rPr>
          <w:rFonts w:hint="eastAsia" w:ascii="仿宋_GB2312" w:hAnsi="仿宋_GB2312" w:eastAsia="仿宋_GB2312" w:cs="仿宋_GB2312"/>
          <w:color w:val="auto"/>
          <w:kern w:val="0"/>
          <w:sz w:val="32"/>
          <w:szCs w:val="32"/>
          <w:highlight w:val="none"/>
          <w:lang w:val="en-US" w:eastAsia="zh-CN"/>
        </w:rPr>
        <w:t>1名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2.</w:t>
      </w:r>
      <w:r>
        <w:rPr>
          <w:rFonts w:hint="eastAsia" w:ascii="仿宋_GB2312" w:hAnsi="仿宋_GB2312" w:eastAsia="仿宋_GB2312" w:cs="仿宋_GB2312"/>
          <w:color w:val="auto"/>
          <w:kern w:val="0"/>
          <w:sz w:val="32"/>
          <w:szCs w:val="32"/>
          <w:highlight w:val="none"/>
          <w:lang w:val="en-US" w:eastAsia="zh-CN"/>
        </w:rPr>
        <w:t>三门峡文达置业有限公司</w:t>
      </w:r>
      <w:r>
        <w:rPr>
          <w:rFonts w:hint="eastAsia" w:ascii="仿宋_GB2312" w:hAnsi="仿宋_GB2312" w:eastAsia="仿宋_GB2312" w:cs="仿宋_GB2312"/>
          <w:sz w:val="32"/>
          <w:szCs w:val="32"/>
        </w:rPr>
        <w:t>项目营销策划专员</w:t>
      </w:r>
      <w:r>
        <w:rPr>
          <w:rFonts w:hint="eastAsia" w:ascii="仿宋_GB2312" w:hAnsi="仿宋_GB2312" w:eastAsia="仿宋_GB2312" w:cs="仿宋_GB2312"/>
          <w:color w:val="auto"/>
          <w:kern w:val="0"/>
          <w:sz w:val="32"/>
          <w:szCs w:val="32"/>
          <w:highlight w:val="none"/>
          <w:lang w:val="en-US" w:eastAsia="zh-CN"/>
        </w:rPr>
        <w:t>1名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val="en-US" w:eastAsia="zh-CN"/>
        </w:rPr>
        <w:t>三门峡文达置业有限公司</w:t>
      </w:r>
      <w:r>
        <w:rPr>
          <w:rFonts w:hint="eastAsia" w:ascii="仿宋_GB2312" w:hAnsi="仿宋_GB2312" w:eastAsia="仿宋_GB2312" w:cs="仿宋_GB2312"/>
          <w:sz w:val="32"/>
          <w:szCs w:val="32"/>
        </w:rPr>
        <w:t>项目销售内业</w:t>
      </w:r>
      <w:r>
        <w:rPr>
          <w:rFonts w:hint="eastAsia" w:ascii="仿宋_GB2312" w:hAnsi="仿宋_GB2312" w:eastAsia="仿宋_GB2312" w:cs="仿宋_GB2312"/>
          <w:color w:val="auto"/>
          <w:kern w:val="0"/>
          <w:sz w:val="32"/>
          <w:szCs w:val="32"/>
          <w:highlight w:val="none"/>
          <w:lang w:val="en-US" w:eastAsia="zh-CN"/>
        </w:rPr>
        <w:t>1名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4.灵宝市汉山旅游景区开发有限公司财务负责人兼会计1名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5.卢氏县双龙湾风景区旅游开发有限公司财务负责人兼会计1名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6.卢氏县双龙湾风景区旅游开发有限公司出纳1名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outlineLvl w:val="0"/>
        <w:rPr>
          <w:rFonts w:hint="eastAsia" w:ascii="仿宋_GB2312" w:hAnsi="仿宋_GB2312" w:eastAsia="仿宋_GB2312" w:cs="仿宋_GB2312"/>
          <w:b/>
          <w:color w:val="auto"/>
          <w:kern w:val="44"/>
          <w:sz w:val="32"/>
          <w:szCs w:val="32"/>
          <w:highlight w:val="none"/>
          <w:lang w:val="en-US" w:eastAsia="zh-CN" w:bidi="ar-SA"/>
        </w:rPr>
      </w:pPr>
      <w:r>
        <w:rPr>
          <w:rFonts w:hint="eastAsia" w:ascii="仿宋_GB2312" w:hAnsi="仿宋_GB2312" w:eastAsia="仿宋_GB2312" w:cs="仿宋_GB2312"/>
          <w:b/>
          <w:bCs/>
          <w:i w:val="0"/>
          <w:caps w:val="0"/>
          <w:color w:val="auto"/>
          <w:spacing w:val="0"/>
          <w:kern w:val="44"/>
          <w:sz w:val="32"/>
          <w:szCs w:val="32"/>
          <w:highlight w:val="none"/>
          <w:shd w:val="clear" w:color="auto" w:fill="FFFFFF"/>
          <w:lang w:val="en-US" w:eastAsia="zh-CN" w:bidi="ar-SA"/>
        </w:rPr>
        <w:t>（二）</w:t>
      </w: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SA"/>
        </w:rPr>
        <w:t>招聘人员基本条件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1.基本条件</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具有中华人民共和国国籍，拥护中国共产党的领导，热爱社会主义；</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遵纪守法，具有良好的政治素质和道德品行；</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0"/>
        <w:jc w:val="both"/>
        <w:textAlignment w:val="auto"/>
        <w:outlineLvl w:val="9"/>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具有正常履行岗位职责的身体条件和综合能力。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2.有下列情形之一的不得报名</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曾因犯罪受过刑事处罚的人员和曾被开除公职的人员、受到党纪政纪处分期限未满或者正在接受纪律审查的人员、处于刑事处罚期间或者正在接受司法调查尚未作出结论的人员；</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被辞退未满五年的国家机关、事业单位、国有企业公职人员或有不良信用记录的人员；</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与招聘岗位存在回避关系的人员；</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法律、法规规定的其它情形。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（三）岗位职责及任职要求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Calibri" w:eastAsia="仿宋_GB2312" w:cs="仿宋_GB2312"/>
          <w:b/>
          <w:i w:val="0"/>
          <w:caps w:val="0"/>
          <w:color w:val="auto"/>
          <w:spacing w:val="8"/>
          <w:sz w:val="32"/>
          <w:szCs w:val="32"/>
          <w:shd w:val="clear" w:fill="FFFFFF"/>
          <w:lang w:val="en-US" w:eastAsia="zh-CN"/>
        </w:rPr>
      </w:pPr>
      <w:r>
        <w:rPr>
          <w:rFonts w:hint="eastAsia" w:ascii="仿宋_GB2312" w:hAnsi="仿宋_GB2312" w:eastAsia="仿宋_GB2312" w:cs="仿宋_GB2312"/>
          <w:b/>
          <w:bCs/>
          <w:color w:val="auto"/>
          <w:sz w:val="32"/>
          <w:szCs w:val="32"/>
          <w:lang w:val="en-US" w:eastAsia="zh-CN"/>
        </w:rPr>
        <w:t>01.三门峡文达置业有限公司投融资专员</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岗位职责：</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（1）负责项目遴选、立项、考察报告、投资项目材料制作规范，企业发展规划、投资计划材料制作；</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（2）组织项目评审以及报备审批，投资事项跟踪以及投后效果评估。</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（3）根据公司投资计划，拟定、实施筹资计划和资本运营计划；</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kern w:val="0"/>
          <w:sz w:val="32"/>
          <w:szCs w:val="32"/>
        </w:rPr>
        <w:t>（4）做好银行授信管理及债券、基金的发行等融资工作，配合相关部门做好投资收</w:t>
      </w:r>
      <w:r>
        <w:rPr>
          <w:rFonts w:hint="eastAsia" w:ascii="仿宋_GB2312" w:hAnsi="仿宋_GB2312" w:eastAsia="仿宋_GB2312" w:cs="仿宋_GB2312"/>
          <w:sz w:val="32"/>
          <w:szCs w:val="32"/>
        </w:rPr>
        <w:t>益管理；</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（5）根据融资任务目标，认真做好融资工作。与金融机构做好沟通、对接，制定相应的融资计划，根据项目特点、企业实际及金融市场动态，确定融资方案，并负责方案的具体实施；</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（6）做好项目融资的前期工作,包括了解项目的相关情况和与金融机构的融资洽谈等，及时办理各类融资的手续；</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（7）对融资项目进行全程跟踪,做好融资档案资料的收集、整理和归档工作，并配合金融机构做好贷前调查、贷中审查、贷后检查工作；</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（8）服从领导安排，完成领导交办的其他工作。</w:t>
      </w:r>
    </w:p>
    <w:p>
      <w:pPr>
        <w:spacing w:line="6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任职资格：</w:t>
      </w:r>
    </w:p>
    <w:p>
      <w:pPr>
        <w:numPr>
          <w:ilvl w:val="0"/>
          <w:numId w:val="3"/>
        </w:num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年龄不超过35周岁</w:t>
      </w:r>
      <w:r>
        <w:rPr>
          <w:rFonts w:hint="eastAsia" w:ascii="仿宋_GB2312" w:eastAsia="仿宋_GB2312"/>
          <w:kern w:val="0"/>
          <w:sz w:val="32"/>
          <w:szCs w:val="32"/>
          <w:lang w:eastAsia="zh-CN"/>
        </w:rPr>
        <w:t>；</w:t>
      </w:r>
    </w:p>
    <w:p>
      <w:pPr>
        <w:numPr>
          <w:ilvl w:val="0"/>
          <w:numId w:val="3"/>
        </w:num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本科及以上学历，金融学、经济学、审计学、投资学等相关专业；</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3</w:t>
      </w:r>
      <w:r>
        <w:rPr>
          <w:rFonts w:hint="eastAsia" w:ascii="仿宋_GB2312" w:eastAsia="仿宋_GB2312"/>
          <w:kern w:val="0"/>
          <w:sz w:val="32"/>
          <w:szCs w:val="32"/>
        </w:rPr>
        <w:t>）具有金融财务相关专业知识，持有以上相关资格证优先录用；</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4</w:t>
      </w:r>
      <w:r>
        <w:rPr>
          <w:rFonts w:hint="eastAsia" w:ascii="仿宋_GB2312" w:eastAsia="仿宋_GB2312"/>
          <w:kern w:val="0"/>
          <w:sz w:val="32"/>
          <w:szCs w:val="32"/>
        </w:rPr>
        <w:t>）熟练运用WORD、EXCEL等办公化软件，具有一定的文书写作能力；</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w:t>
      </w:r>
      <w:r>
        <w:rPr>
          <w:rFonts w:hint="eastAsia" w:ascii="仿宋_GB2312" w:eastAsia="仿宋_GB2312"/>
          <w:kern w:val="0"/>
          <w:sz w:val="32"/>
          <w:szCs w:val="32"/>
          <w:lang w:val="en-US" w:eastAsia="zh-CN"/>
        </w:rPr>
        <w:t>5</w:t>
      </w:r>
      <w:r>
        <w:rPr>
          <w:rFonts w:hint="eastAsia" w:ascii="仿宋_GB2312" w:eastAsia="仿宋_GB2312"/>
          <w:kern w:val="0"/>
          <w:sz w:val="32"/>
          <w:szCs w:val="32"/>
        </w:rPr>
        <w:t>）一年以上资本运营相关工作经验</w:t>
      </w:r>
      <w:r>
        <w:rPr>
          <w:rFonts w:hint="eastAsia" w:ascii="仿宋_GB2312" w:eastAsia="仿宋_GB2312"/>
          <w:kern w:val="0"/>
          <w:sz w:val="32"/>
          <w:szCs w:val="32"/>
          <w:lang w:eastAsia="zh-CN"/>
        </w:rPr>
        <w:t>；</w:t>
      </w:r>
    </w:p>
    <w:p>
      <w:pPr>
        <w:spacing w:line="600" w:lineRule="exact"/>
        <w:ind w:firstLine="640" w:firstLineChars="200"/>
        <w:rPr>
          <w:rFonts w:hint="default"/>
          <w:lang w:val="en-US" w:eastAsia="zh-CN"/>
        </w:rPr>
      </w:pPr>
      <w:r>
        <w:rPr>
          <w:rFonts w:hint="eastAsia" w:ascii="仿宋_GB2312" w:eastAsia="仿宋_GB2312"/>
          <w:kern w:val="0"/>
          <w:sz w:val="32"/>
          <w:szCs w:val="32"/>
        </w:rPr>
        <w:t>（</w:t>
      </w:r>
      <w:r>
        <w:rPr>
          <w:rFonts w:hint="eastAsia" w:ascii="仿宋_GB2312" w:eastAsia="仿宋_GB2312"/>
          <w:kern w:val="0"/>
          <w:sz w:val="32"/>
          <w:szCs w:val="32"/>
          <w:lang w:val="en-US" w:eastAsia="zh-CN"/>
        </w:rPr>
        <w:t>6</w:t>
      </w:r>
      <w:r>
        <w:rPr>
          <w:rFonts w:hint="eastAsia" w:ascii="仿宋_GB2312" w:eastAsia="仿宋_GB2312"/>
          <w:kern w:val="0"/>
          <w:sz w:val="32"/>
          <w:szCs w:val="32"/>
        </w:rPr>
        <w:t>）具有一定投资分析、材料写作能力，制作PPT材料演示等能力，熟悉《公司法》等相关法律法规。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02.</w:t>
      </w:r>
      <w:r>
        <w:rPr>
          <w:rFonts w:hint="eastAsia" w:ascii="仿宋_GB2312" w:hAnsi="仿宋_GB2312" w:eastAsia="仿宋_GB2312" w:cs="仿宋_GB2312"/>
          <w:b/>
          <w:bCs/>
          <w:color w:val="auto"/>
          <w:kern w:val="0"/>
          <w:sz w:val="32"/>
          <w:szCs w:val="32"/>
          <w:highlight w:val="none"/>
          <w:lang w:val="en-US" w:eastAsia="zh-CN"/>
        </w:rPr>
        <w:t>三门峡文达置业有限公司</w:t>
      </w:r>
      <w:r>
        <w:rPr>
          <w:rFonts w:hint="eastAsia" w:ascii="仿宋_GB2312" w:hAnsi="仿宋_GB2312" w:eastAsia="仿宋_GB2312" w:cs="仿宋_GB2312"/>
          <w:b/>
          <w:bCs/>
          <w:sz w:val="32"/>
          <w:szCs w:val="32"/>
        </w:rPr>
        <w:t>项目营销策划专员</w:t>
      </w:r>
    </w:p>
    <w:p>
      <w:pPr>
        <w:spacing w:line="6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岗位职责：</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根据项目情况制定营销计划，组织开展策划相关工作并实施；</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w:t>
      </w:r>
      <w:r>
        <w:rPr>
          <w:rFonts w:ascii="仿宋_GB2312" w:eastAsia="仿宋_GB2312"/>
          <w:kern w:val="0"/>
          <w:sz w:val="32"/>
          <w:szCs w:val="32"/>
        </w:rPr>
        <w:t>把控营销环节的运作统筹，参与项目阶段性的推广工作和主题创意，配合制定项目总体和分阶段的销售方针、策略和实施方案并有效执行；</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（3）</w:t>
      </w:r>
      <w:r>
        <w:rPr>
          <w:rFonts w:ascii="仿宋_GB2312" w:eastAsia="仿宋_GB2312"/>
          <w:kern w:val="0"/>
          <w:sz w:val="32"/>
          <w:szCs w:val="32"/>
        </w:rPr>
        <w:t>负责在售项目的现场管理，做好项目的营销控制，参与策划方案的落实和执行细则；</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（4）</w:t>
      </w:r>
      <w:r>
        <w:rPr>
          <w:rFonts w:ascii="仿宋_GB2312" w:eastAsia="仿宋_GB2312"/>
          <w:kern w:val="0"/>
          <w:sz w:val="32"/>
          <w:szCs w:val="32"/>
        </w:rPr>
        <w:t>做好项目的市场、广告、客户的动态分析，为营销决策提供依据；</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（5）</w:t>
      </w:r>
      <w:r>
        <w:rPr>
          <w:rFonts w:ascii="仿宋_GB2312" w:eastAsia="仿宋_GB2312"/>
          <w:kern w:val="0"/>
          <w:sz w:val="32"/>
          <w:szCs w:val="32"/>
        </w:rPr>
        <w:t>负责销售成本及费用的整体控制，推进完成项目的营销计划并组织实施负责房地产市场调研工作，随时掌握竞争对手的动态和本地区域主要楼盘的销售情况，及时提出销售策略调整建议；</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（6）</w:t>
      </w:r>
      <w:r>
        <w:rPr>
          <w:rFonts w:ascii="仿宋_GB2312" w:eastAsia="仿宋_GB2312"/>
          <w:kern w:val="0"/>
          <w:sz w:val="32"/>
          <w:szCs w:val="32"/>
        </w:rPr>
        <w:t>熟悉房地产法规、政策及房地产市场状况，及时掌握房地产业的宏观经济环境、国家和地方政策、竞争公司动态、城市建设动向、城市规划的变化；</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（7）</w:t>
      </w:r>
      <w:r>
        <w:rPr>
          <w:rFonts w:ascii="仿宋_GB2312" w:eastAsia="仿宋_GB2312"/>
          <w:kern w:val="0"/>
          <w:sz w:val="32"/>
          <w:szCs w:val="32"/>
        </w:rPr>
        <w:t>协调内外部关系，对市场营销战略计划的执行进行监督和控制；</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（8）</w:t>
      </w:r>
      <w:r>
        <w:rPr>
          <w:rFonts w:ascii="仿宋_GB2312" w:eastAsia="仿宋_GB2312"/>
          <w:kern w:val="0"/>
          <w:sz w:val="32"/>
          <w:szCs w:val="32"/>
        </w:rPr>
        <w:t>负责完成领导交办的其它工作。</w:t>
      </w:r>
    </w:p>
    <w:p>
      <w:pPr>
        <w:spacing w:line="6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任职资格：</w:t>
      </w:r>
    </w:p>
    <w:p>
      <w:pPr>
        <w:numPr>
          <w:ilvl w:val="0"/>
          <w:numId w:val="4"/>
        </w:numPr>
        <w:spacing w:line="600" w:lineRule="exact"/>
        <w:ind w:firstLine="640" w:firstLineChars="200"/>
        <w:rPr>
          <w:rFonts w:ascii="仿宋_GB2312" w:eastAsia="仿宋_GB2312"/>
          <w:kern w:val="0"/>
          <w:sz w:val="32"/>
          <w:szCs w:val="32"/>
        </w:rPr>
      </w:pPr>
      <w:r>
        <w:rPr>
          <w:rFonts w:ascii="仿宋_GB2312" w:eastAsia="仿宋_GB2312"/>
          <w:kern w:val="0"/>
          <w:sz w:val="32"/>
          <w:szCs w:val="32"/>
        </w:rPr>
        <w:t>年龄不超过40周岁；</w:t>
      </w:r>
    </w:p>
    <w:p>
      <w:pPr>
        <w:numPr>
          <w:ilvl w:val="0"/>
          <w:numId w:val="4"/>
        </w:numPr>
        <w:spacing w:line="600" w:lineRule="exact"/>
        <w:ind w:firstLine="640" w:firstLineChars="200"/>
        <w:rPr>
          <w:rFonts w:ascii="仿宋_GB2312" w:eastAsia="仿宋_GB2312"/>
          <w:kern w:val="0"/>
          <w:sz w:val="32"/>
          <w:szCs w:val="32"/>
        </w:rPr>
      </w:pPr>
      <w:r>
        <w:rPr>
          <w:rFonts w:ascii="仿宋_GB2312" w:eastAsia="仿宋_GB2312"/>
          <w:kern w:val="0"/>
          <w:sz w:val="32"/>
          <w:szCs w:val="32"/>
        </w:rPr>
        <w:t>本科及以上学历</w:t>
      </w:r>
      <w:r>
        <w:rPr>
          <w:rFonts w:hint="eastAsia" w:ascii="仿宋_GB2312" w:eastAsia="仿宋_GB2312"/>
          <w:kern w:val="0"/>
          <w:sz w:val="32"/>
          <w:szCs w:val="32"/>
          <w:lang w:eastAsia="zh-CN"/>
        </w:rPr>
        <w:t>；</w:t>
      </w:r>
      <w:r>
        <w:rPr>
          <w:rFonts w:ascii="仿宋_GB2312" w:eastAsia="仿宋_GB2312"/>
          <w:kern w:val="0"/>
          <w:sz w:val="32"/>
          <w:szCs w:val="32"/>
        </w:rPr>
        <w:t>市场营销类或者房地产相关专业，5年以上行业经验；</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3</w:t>
      </w:r>
      <w:r>
        <w:rPr>
          <w:rFonts w:hint="eastAsia" w:ascii="仿宋_GB2312" w:eastAsia="仿宋_GB2312"/>
          <w:kern w:val="0"/>
          <w:sz w:val="32"/>
          <w:szCs w:val="32"/>
        </w:rPr>
        <w:t>）</w:t>
      </w:r>
      <w:r>
        <w:rPr>
          <w:rFonts w:ascii="仿宋_GB2312" w:eastAsia="仿宋_GB2312"/>
          <w:kern w:val="0"/>
          <w:sz w:val="32"/>
          <w:szCs w:val="32"/>
        </w:rPr>
        <w:t>有优秀的团队建设经验，团队的管理能力强，善于协调营销团队的工作；</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（4）</w:t>
      </w:r>
      <w:r>
        <w:rPr>
          <w:rFonts w:ascii="仿宋_GB2312" w:eastAsia="仿宋_GB2312"/>
          <w:kern w:val="0"/>
          <w:sz w:val="32"/>
          <w:szCs w:val="32"/>
        </w:rPr>
        <w:t>有敏锐的市场意识、应变能力、领导能力和独立开拓市场的能力，学习能力强；</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（5）</w:t>
      </w:r>
      <w:r>
        <w:rPr>
          <w:rFonts w:ascii="仿宋_GB2312" w:eastAsia="仿宋_GB2312"/>
          <w:kern w:val="0"/>
          <w:sz w:val="32"/>
          <w:szCs w:val="32"/>
        </w:rPr>
        <w:t>通晓房地产相关知识，掌握房地产市场动态，掌握市场营销相关知识；</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（6）</w:t>
      </w:r>
      <w:r>
        <w:rPr>
          <w:rFonts w:ascii="仿宋_GB2312" w:eastAsia="仿宋_GB2312"/>
          <w:kern w:val="0"/>
          <w:sz w:val="32"/>
          <w:szCs w:val="32"/>
        </w:rPr>
        <w:t>具备优秀的判断与决策能力、人际交往能力、沟通能力、影响力、计划与执行能力、客户服务能力；</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（7）</w:t>
      </w:r>
      <w:r>
        <w:rPr>
          <w:rFonts w:ascii="仿宋_GB2312" w:eastAsia="仿宋_GB2312"/>
          <w:kern w:val="0"/>
          <w:sz w:val="32"/>
          <w:szCs w:val="32"/>
        </w:rPr>
        <w:t>具有强烈的进取心，良好的职业操守，较强的执行能力；</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（8）</w:t>
      </w:r>
      <w:r>
        <w:rPr>
          <w:rFonts w:ascii="仿宋_GB2312" w:eastAsia="仿宋_GB2312"/>
          <w:kern w:val="0"/>
          <w:sz w:val="32"/>
          <w:szCs w:val="32"/>
        </w:rPr>
        <w:t>特别优秀的应聘者可适当放宽年龄、学历等条件。</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0</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kern w:val="0"/>
          <w:sz w:val="32"/>
          <w:szCs w:val="32"/>
          <w:highlight w:val="none"/>
          <w:lang w:val="en-US" w:eastAsia="zh-CN"/>
        </w:rPr>
        <w:t>三门峡文达置业有限公司</w:t>
      </w:r>
      <w:r>
        <w:rPr>
          <w:rFonts w:hint="eastAsia" w:ascii="仿宋_GB2312" w:hAnsi="仿宋_GB2312" w:eastAsia="仿宋_GB2312" w:cs="仿宋_GB2312"/>
          <w:b/>
          <w:bCs/>
          <w:sz w:val="32"/>
          <w:szCs w:val="32"/>
        </w:rPr>
        <w:t>项目销售内业</w:t>
      </w:r>
      <w:r>
        <w:rPr>
          <w:rFonts w:hint="eastAsia" w:ascii="仿宋_GB2312" w:hAnsi="仿宋_GB2312" w:eastAsia="仿宋_GB2312" w:cs="仿宋_GB2312"/>
          <w:b/>
          <w:bCs/>
          <w:color w:val="auto"/>
          <w:kern w:val="0"/>
          <w:sz w:val="32"/>
          <w:szCs w:val="32"/>
          <w:highlight w:val="none"/>
          <w:lang w:val="en-US" w:eastAsia="zh-CN"/>
        </w:rPr>
        <w:t>1名</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岗位职责：</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岗位职责：</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（1）负责统筹办理银行按揭、公积金贷款业务，做好相关单位对接工作，处理好相关疑问问题；</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（2）负责项目价格表、《商品房买卖合同》相关内容的审核，无误；</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（3）负责网签系统开通、网上签约相关工作，及时处理相关疑难问题；</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（4）负责合同签订后的审核工作，确保客户数据真实、准确、无遗漏；</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（5）负责项目档案管理整理工作，保证数据无泄漏，做好保密工作；</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（6）负责配合财务、成本做好项目结算相关工作；</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（7）要求有相关企业单位的人脉资源，具备统筹内业管理经验；</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（8）服从领导安排，完成领导交办的其他工作。</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任职资格：</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（1）年龄不超过40周岁；本科及以上学历</w:t>
      </w:r>
      <w:r>
        <w:rPr>
          <w:rFonts w:hint="eastAsia" w:ascii="仿宋_GB2312" w:eastAsia="仿宋_GB2312"/>
          <w:kern w:val="0"/>
          <w:sz w:val="32"/>
          <w:szCs w:val="32"/>
          <w:lang w:eastAsia="zh-CN"/>
        </w:rPr>
        <w:t>；</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（2）熟练掌握各操作系统及office办公软件，熟悉客户报备流程，熟悉银行解押、备案等相关流程；</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（3）具备5年以上相关工作经验，有百强房企工作管理经验者优先；</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（4）认真诚恳、积极进取，学习能力、执行力强，能承受一定压力；</w:t>
      </w:r>
    </w:p>
    <w:p>
      <w:pPr>
        <w:spacing w:line="600" w:lineRule="exact"/>
        <w:ind w:firstLine="640" w:firstLineChars="200"/>
      </w:pPr>
      <w:r>
        <w:rPr>
          <w:rFonts w:hint="eastAsia" w:ascii="仿宋_GB2312" w:eastAsia="仿宋_GB2312"/>
          <w:kern w:val="0"/>
          <w:sz w:val="32"/>
          <w:szCs w:val="32"/>
        </w:rPr>
        <w:t>（5）特别优秀的应聘者可适当放宽年龄、学历等条件。</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0</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kern w:val="0"/>
          <w:sz w:val="32"/>
          <w:szCs w:val="32"/>
          <w:highlight w:val="none"/>
          <w:lang w:val="en-US" w:eastAsia="zh-CN"/>
        </w:rPr>
        <w:t>灵宝市汉山旅游景区开发有限公司财务负责人兼会计</w:t>
      </w:r>
    </w:p>
    <w:p>
      <w:pPr>
        <w:spacing w:line="6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岗位职责：</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（1）根据国家的财经法规政策，组织制定景区各项财务制度、会计核算办法及实施细则</w:t>
      </w:r>
      <w:r>
        <w:rPr>
          <w:rFonts w:hint="eastAsia" w:ascii="仿宋_GB2312" w:eastAsia="仿宋_GB2312"/>
          <w:kern w:val="0"/>
          <w:sz w:val="32"/>
          <w:szCs w:val="32"/>
          <w:lang w:eastAsia="zh-CN"/>
        </w:rPr>
        <w:t>；</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（2）负责制定年度财务工作计划，并组织实施</w:t>
      </w:r>
      <w:r>
        <w:rPr>
          <w:rFonts w:hint="eastAsia" w:ascii="仿宋_GB2312" w:eastAsia="仿宋_GB2312"/>
          <w:kern w:val="0"/>
          <w:sz w:val="32"/>
          <w:szCs w:val="32"/>
          <w:lang w:eastAsia="zh-CN"/>
        </w:rPr>
        <w:t>；</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（3）负责组织和安排景区财务成本决算和年度财务成本预算工作，布置审核成本核算分析报告，提出整改意见</w:t>
      </w:r>
      <w:r>
        <w:rPr>
          <w:rFonts w:hint="eastAsia" w:ascii="仿宋_GB2312" w:eastAsia="仿宋_GB2312"/>
          <w:kern w:val="0"/>
          <w:sz w:val="32"/>
          <w:szCs w:val="32"/>
          <w:lang w:eastAsia="zh-CN"/>
        </w:rPr>
        <w:t>；</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（4）负责每季度经济利润分析工作，准确地为景区市场定位和策划、拓展提供财务数据，定期向上级汇报各项财务数据，为领导决策提供真实的依据</w:t>
      </w:r>
      <w:r>
        <w:rPr>
          <w:rFonts w:hint="eastAsia" w:ascii="仿宋_GB2312" w:eastAsia="仿宋_GB2312"/>
          <w:kern w:val="0"/>
          <w:sz w:val="32"/>
          <w:szCs w:val="32"/>
          <w:lang w:eastAsia="zh-CN"/>
        </w:rPr>
        <w:t>；</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（5）按照财务制度审核原始凭证和记账凭证，进行全盘财务处理</w:t>
      </w:r>
      <w:r>
        <w:rPr>
          <w:rFonts w:hint="eastAsia" w:ascii="仿宋_GB2312" w:eastAsia="仿宋_GB2312"/>
          <w:kern w:val="0"/>
          <w:sz w:val="32"/>
          <w:szCs w:val="32"/>
          <w:lang w:eastAsia="zh-CN"/>
        </w:rPr>
        <w:t>；</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（6）做好财务核算，监督业务合理性，独立出具财务报表，做到数字真实，计算准确、内容完整、说明清楚、报送及时</w:t>
      </w:r>
      <w:r>
        <w:rPr>
          <w:rFonts w:hint="eastAsia" w:ascii="仿宋_GB2312" w:eastAsia="仿宋_GB2312"/>
          <w:kern w:val="0"/>
          <w:sz w:val="32"/>
          <w:szCs w:val="32"/>
          <w:lang w:eastAsia="zh-CN"/>
        </w:rPr>
        <w:t>；</w:t>
      </w:r>
      <w:r>
        <w:rPr>
          <w:rFonts w:hint="eastAsia" w:ascii="仿宋_GB2312" w:eastAsia="仿宋_GB2312"/>
          <w:kern w:val="0"/>
          <w:sz w:val="32"/>
          <w:szCs w:val="32"/>
        </w:rPr>
        <w:t xml:space="preserve"> </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（7）组织税务筹划工作，审定税务安排，合理避税与税务部门保持良好关系</w:t>
      </w:r>
      <w:r>
        <w:rPr>
          <w:rFonts w:hint="eastAsia" w:ascii="仿宋_GB2312" w:eastAsia="仿宋_GB2312"/>
          <w:kern w:val="0"/>
          <w:sz w:val="32"/>
          <w:szCs w:val="32"/>
          <w:lang w:eastAsia="zh-CN"/>
        </w:rPr>
        <w:t>；</w:t>
      </w:r>
    </w:p>
    <w:p>
      <w:pPr>
        <w:pStyle w:val="2"/>
        <w:ind w:firstLine="640" w:firstLineChars="200"/>
        <w:jc w:val="both"/>
        <w:rPr>
          <w:b w:val="0"/>
          <w:bCs/>
        </w:rPr>
      </w:pPr>
      <w:r>
        <w:rPr>
          <w:rFonts w:hint="eastAsia" w:ascii="仿宋_GB2312" w:eastAsia="仿宋_GB2312"/>
          <w:b w:val="0"/>
          <w:bCs/>
          <w:kern w:val="0"/>
          <w:sz w:val="32"/>
          <w:szCs w:val="32"/>
        </w:rPr>
        <w:t>（</w:t>
      </w:r>
      <w:r>
        <w:rPr>
          <w:rFonts w:hint="eastAsia" w:ascii="仿宋_GB2312" w:eastAsia="仿宋_GB2312"/>
          <w:b w:val="0"/>
          <w:bCs/>
          <w:kern w:val="0"/>
          <w:sz w:val="32"/>
          <w:szCs w:val="32"/>
          <w:lang w:val="en-US" w:eastAsia="zh-CN"/>
        </w:rPr>
        <w:t>8</w:t>
      </w:r>
      <w:r>
        <w:rPr>
          <w:rFonts w:hint="eastAsia" w:ascii="仿宋_GB2312" w:eastAsia="仿宋_GB2312"/>
          <w:b w:val="0"/>
          <w:bCs/>
          <w:kern w:val="0"/>
          <w:sz w:val="32"/>
          <w:szCs w:val="32"/>
        </w:rPr>
        <w:t>）</w:t>
      </w:r>
      <w:r>
        <w:rPr>
          <w:rFonts w:hint="default" w:ascii="仿宋_GB2312" w:hAnsi="Calibri" w:eastAsia="仿宋_GB2312" w:cs="宋体"/>
          <w:b w:val="0"/>
          <w:kern w:val="0"/>
          <w:sz w:val="32"/>
          <w:szCs w:val="32"/>
          <w:lang w:val="en-US" w:eastAsia="zh-CN" w:bidi="ar-SA"/>
        </w:rPr>
        <w:t>工作地点在</w:t>
      </w:r>
      <w:r>
        <w:rPr>
          <w:rFonts w:hint="eastAsia" w:ascii="仿宋_GB2312" w:hAnsi="Calibri" w:eastAsia="仿宋_GB2312" w:cs="宋体"/>
          <w:b w:val="0"/>
          <w:kern w:val="0"/>
          <w:sz w:val="32"/>
          <w:szCs w:val="32"/>
          <w:lang w:val="en-US" w:eastAsia="zh-CN" w:bidi="ar-SA"/>
        </w:rPr>
        <w:t>灵宝市故县镇汉山景区</w:t>
      </w:r>
      <w:r>
        <w:rPr>
          <w:rFonts w:hint="default" w:ascii="仿宋_GB2312" w:hAnsi="Calibri" w:eastAsia="仿宋_GB2312" w:cs="宋体"/>
          <w:b w:val="0"/>
          <w:kern w:val="0"/>
          <w:sz w:val="32"/>
          <w:szCs w:val="32"/>
          <w:lang w:val="en-US" w:eastAsia="zh-CN" w:bidi="ar-SA"/>
        </w:rPr>
        <w:t>。</w:t>
      </w:r>
    </w:p>
    <w:p>
      <w:pPr>
        <w:spacing w:line="6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任职资格：</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（1）年龄</w:t>
      </w:r>
      <w:r>
        <w:rPr>
          <w:rFonts w:ascii="仿宋_GB2312" w:eastAsia="仿宋_GB2312"/>
          <w:kern w:val="0"/>
          <w:sz w:val="32"/>
          <w:szCs w:val="32"/>
        </w:rPr>
        <w:t>45</w:t>
      </w:r>
      <w:r>
        <w:rPr>
          <w:rFonts w:hint="eastAsia" w:ascii="仿宋_GB2312" w:eastAsia="仿宋_GB2312"/>
          <w:kern w:val="0"/>
          <w:sz w:val="32"/>
          <w:szCs w:val="32"/>
        </w:rPr>
        <w:t>岁以下</w:t>
      </w:r>
      <w:r>
        <w:rPr>
          <w:rFonts w:hint="eastAsia" w:ascii="仿宋_GB2312" w:eastAsia="仿宋_GB2312"/>
          <w:kern w:val="0"/>
          <w:sz w:val="32"/>
          <w:szCs w:val="32"/>
          <w:lang w:eastAsia="zh-CN"/>
        </w:rPr>
        <w:t>；</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（2）本科及以上学历</w:t>
      </w:r>
      <w:r>
        <w:rPr>
          <w:rFonts w:hint="eastAsia" w:ascii="仿宋_GB2312" w:eastAsia="仿宋_GB2312"/>
          <w:kern w:val="0"/>
          <w:sz w:val="32"/>
          <w:szCs w:val="32"/>
          <w:lang w:eastAsia="zh-CN"/>
        </w:rPr>
        <w:t>，</w:t>
      </w:r>
      <w:r>
        <w:rPr>
          <w:rFonts w:hint="eastAsia" w:ascii="仿宋_GB2312" w:eastAsia="仿宋_GB2312"/>
          <w:kern w:val="0"/>
          <w:sz w:val="32"/>
          <w:szCs w:val="32"/>
        </w:rPr>
        <w:t>会计、财务管理</w:t>
      </w:r>
      <w:r>
        <w:rPr>
          <w:rFonts w:hint="eastAsia" w:ascii="仿宋_GB2312" w:eastAsia="仿宋_GB2312"/>
          <w:kern w:val="0"/>
          <w:sz w:val="32"/>
          <w:szCs w:val="32"/>
          <w:lang w:val="en-US" w:eastAsia="zh-CN"/>
        </w:rPr>
        <w:t>等</w:t>
      </w:r>
      <w:r>
        <w:rPr>
          <w:rFonts w:hint="eastAsia" w:ascii="仿宋_GB2312" w:eastAsia="仿宋_GB2312"/>
          <w:kern w:val="0"/>
          <w:sz w:val="32"/>
          <w:szCs w:val="32"/>
        </w:rPr>
        <w:t>相关专业，中级及以上职称，有注册会计师优先考虑</w:t>
      </w:r>
      <w:r>
        <w:rPr>
          <w:rFonts w:hint="eastAsia" w:ascii="仿宋_GB2312" w:eastAsia="仿宋_GB2312"/>
          <w:kern w:val="0"/>
          <w:sz w:val="32"/>
          <w:szCs w:val="32"/>
          <w:lang w:eastAsia="zh-CN"/>
        </w:rPr>
        <w:t>，</w:t>
      </w:r>
      <w:r>
        <w:rPr>
          <w:rFonts w:hint="eastAsia" w:ascii="仿宋_GB2312" w:eastAsia="仿宋_GB2312"/>
          <w:kern w:val="0"/>
          <w:sz w:val="32"/>
          <w:szCs w:val="32"/>
        </w:rPr>
        <w:t>有5年及以上财务工作经验</w:t>
      </w:r>
      <w:r>
        <w:rPr>
          <w:rFonts w:hint="eastAsia" w:ascii="仿宋_GB2312" w:eastAsia="仿宋_GB2312"/>
          <w:kern w:val="0"/>
          <w:sz w:val="32"/>
          <w:szCs w:val="32"/>
          <w:lang w:eastAsia="zh-CN"/>
        </w:rPr>
        <w:t>；</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（3）具备扎实的财税知识，一定的财务分析能力，熟悉国家各项相关财务、税务、审计等法规政策</w:t>
      </w:r>
      <w:r>
        <w:rPr>
          <w:rFonts w:hint="eastAsia" w:ascii="仿宋_GB2312" w:eastAsia="仿宋_GB2312"/>
          <w:kern w:val="0"/>
          <w:sz w:val="32"/>
          <w:szCs w:val="32"/>
          <w:lang w:eastAsia="zh-CN"/>
        </w:rPr>
        <w:t>；</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（4）熟练使用用友财务软件，熟练使用办公软件，熟练处理账务及编制各种财务报表</w:t>
      </w:r>
      <w:r>
        <w:rPr>
          <w:rFonts w:hint="eastAsia" w:ascii="仿宋_GB2312" w:eastAsia="仿宋_GB2312"/>
          <w:kern w:val="0"/>
          <w:sz w:val="32"/>
          <w:szCs w:val="32"/>
          <w:lang w:eastAsia="zh-CN"/>
        </w:rPr>
        <w:t>；</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（5）责任心和原则性强，具有良好的敬业精神和团队精神，服务意识强</w:t>
      </w:r>
      <w:r>
        <w:rPr>
          <w:rFonts w:hint="eastAsia" w:ascii="仿宋_GB2312" w:eastAsia="仿宋_GB2312"/>
          <w:kern w:val="0"/>
          <w:sz w:val="32"/>
          <w:szCs w:val="32"/>
          <w:lang w:eastAsia="zh-CN"/>
        </w:rPr>
        <w:t>；</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（6）有文旅行业、酒店行业、建筑工程行业、房地产行业财务经验者优先考虑</w:t>
      </w:r>
      <w:r>
        <w:rPr>
          <w:rFonts w:hint="eastAsia" w:ascii="仿宋_GB2312" w:eastAsia="仿宋_GB2312"/>
          <w:kern w:val="0"/>
          <w:sz w:val="32"/>
          <w:szCs w:val="32"/>
          <w:lang w:eastAsia="zh-CN"/>
        </w:rPr>
        <w:t>；</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（7）特别优秀者，任职条件可适度放宽。</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rPr>
        <w:t>0</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卢氏县双龙湾风景区旅游开发有限公司财务负责人兼会计</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岗位职责：</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（1）根据国家财经法规，会计制度及其他法规政策，结合景区实际，主持起草</w:t>
      </w:r>
      <w:r>
        <w:rPr>
          <w:rFonts w:hint="eastAsia" w:ascii="仿宋_GB2312" w:eastAsia="仿宋_GB2312"/>
          <w:kern w:val="0"/>
          <w:sz w:val="32"/>
          <w:szCs w:val="32"/>
          <w:lang w:val="en-US" w:eastAsia="zh-CN"/>
        </w:rPr>
        <w:t>双龙湾</w:t>
      </w:r>
      <w:r>
        <w:rPr>
          <w:rFonts w:hint="eastAsia" w:ascii="仿宋_GB2312" w:eastAsia="仿宋_GB2312"/>
          <w:kern w:val="0"/>
          <w:sz w:val="32"/>
          <w:szCs w:val="32"/>
        </w:rPr>
        <w:t>风景区财务制度及实施办法；</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（2）充分提取和利用会计信息资料，为景区管理层提供经济预测和经营决策的依据。参与经营决策，做好景区财务管理报告及生产经营统计；</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（3）加强日常财务管理，掌握景区货币资金收支结存情况，开展全面预算管理，严格控制财务收支。加强成本控制管理；</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（4）定期组织相关部门进行财务清查工作，不断完善各部门相关管理制度；</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（5）编制和维护景区的总帐和明细帐，及时准确地记录业务往来；</w:t>
      </w:r>
    </w:p>
    <w:p>
      <w:pPr>
        <w:spacing w:line="600" w:lineRule="exact"/>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rPr>
        <w:t>（6）进行帐务处理，整理错账、乱账，成本核算，固定资产管理；</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（7）向政府有关管理部门提交报表，缴纳各种税费；</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（8）审核和录入内部各类会计凭单，协助会计主管进行预算控制；</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（9）办理报账、年检，协调处理与工商税务机关的事项</w:t>
      </w:r>
      <w:r>
        <w:rPr>
          <w:rFonts w:hint="eastAsia" w:ascii="仿宋_GB2312" w:eastAsia="仿宋_GB2312"/>
          <w:kern w:val="0"/>
          <w:sz w:val="32"/>
          <w:szCs w:val="32"/>
          <w:lang w:eastAsia="zh-CN"/>
        </w:rPr>
        <w:t>；</w:t>
      </w:r>
    </w:p>
    <w:p>
      <w:pPr>
        <w:pStyle w:val="2"/>
        <w:ind w:firstLine="640" w:firstLineChars="200"/>
        <w:jc w:val="both"/>
        <w:rPr>
          <w:rFonts w:hint="eastAsia"/>
          <w:b w:val="0"/>
          <w:bCs/>
          <w:lang w:eastAsia="zh-CN"/>
        </w:rPr>
      </w:pPr>
      <w:r>
        <w:rPr>
          <w:rFonts w:hint="eastAsia" w:ascii="仿宋_GB2312" w:eastAsia="仿宋_GB2312"/>
          <w:b w:val="0"/>
          <w:bCs/>
          <w:kern w:val="0"/>
          <w:sz w:val="32"/>
          <w:szCs w:val="32"/>
        </w:rPr>
        <w:t>（</w:t>
      </w:r>
      <w:r>
        <w:rPr>
          <w:rFonts w:hint="eastAsia" w:ascii="仿宋_GB2312" w:eastAsia="仿宋_GB2312"/>
          <w:b w:val="0"/>
          <w:bCs/>
          <w:kern w:val="0"/>
          <w:sz w:val="32"/>
          <w:szCs w:val="32"/>
          <w:lang w:val="en-US" w:eastAsia="zh-CN"/>
        </w:rPr>
        <w:t>10</w:t>
      </w:r>
      <w:r>
        <w:rPr>
          <w:rFonts w:hint="eastAsia" w:ascii="仿宋_GB2312" w:eastAsia="仿宋_GB2312"/>
          <w:b w:val="0"/>
          <w:bCs/>
          <w:kern w:val="0"/>
          <w:sz w:val="32"/>
          <w:szCs w:val="32"/>
        </w:rPr>
        <w:t>）</w:t>
      </w:r>
      <w:r>
        <w:rPr>
          <w:rFonts w:hint="default" w:ascii="仿宋_GB2312" w:hAnsi="仿宋_GB2312" w:eastAsia="仿宋_GB2312" w:cs="仿宋_GB2312"/>
          <w:b w:val="0"/>
          <w:bCs/>
          <w:color w:val="auto"/>
          <w:sz w:val="32"/>
          <w:szCs w:val="32"/>
          <w:lang w:val="en-US" w:eastAsia="zh-CN"/>
        </w:rPr>
        <w:t>工作地点在</w:t>
      </w:r>
      <w:r>
        <w:rPr>
          <w:rFonts w:hint="eastAsia" w:ascii="仿宋_GB2312" w:hAnsi="仿宋_GB2312" w:eastAsia="仿宋_GB2312" w:cs="仿宋_GB2312"/>
          <w:b w:val="0"/>
          <w:bCs/>
          <w:color w:val="auto"/>
          <w:sz w:val="32"/>
          <w:szCs w:val="32"/>
          <w:lang w:val="en-US" w:eastAsia="zh-CN"/>
        </w:rPr>
        <w:t>卢氏县双龙湾景区</w:t>
      </w:r>
      <w:r>
        <w:rPr>
          <w:rFonts w:hint="default" w:ascii="仿宋_GB2312" w:hAnsi="仿宋_GB2312" w:eastAsia="仿宋_GB2312" w:cs="仿宋_GB2312"/>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任职资格：</w:t>
      </w:r>
    </w:p>
    <w:p>
      <w:pPr>
        <w:numPr>
          <w:ilvl w:val="0"/>
          <w:numId w:val="5"/>
        </w:num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年龄不超过</w:t>
      </w:r>
      <w:r>
        <w:rPr>
          <w:rFonts w:hint="eastAsia" w:ascii="仿宋_GB2312" w:eastAsia="仿宋_GB2312"/>
          <w:kern w:val="0"/>
          <w:sz w:val="32"/>
          <w:szCs w:val="32"/>
          <w:lang w:val="en-US" w:eastAsia="zh-CN"/>
        </w:rPr>
        <w:t>45</w:t>
      </w:r>
      <w:r>
        <w:rPr>
          <w:rFonts w:hint="eastAsia" w:ascii="仿宋_GB2312" w:eastAsia="仿宋_GB2312"/>
          <w:kern w:val="0"/>
          <w:sz w:val="32"/>
          <w:szCs w:val="32"/>
        </w:rPr>
        <w:t>岁</w:t>
      </w:r>
      <w:r>
        <w:rPr>
          <w:rFonts w:hint="eastAsia" w:ascii="仿宋_GB2312" w:eastAsia="仿宋_GB2312"/>
          <w:kern w:val="0"/>
          <w:sz w:val="32"/>
          <w:szCs w:val="32"/>
          <w:lang w:eastAsia="zh-CN"/>
        </w:rPr>
        <w:t>；</w:t>
      </w:r>
    </w:p>
    <w:p>
      <w:pPr>
        <w:numPr>
          <w:ilvl w:val="0"/>
          <w:numId w:val="5"/>
        </w:num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本科及以上学历、财务类专业，中级会计职称，注册会计师优先；</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3</w:t>
      </w:r>
      <w:r>
        <w:rPr>
          <w:rFonts w:hint="eastAsia" w:ascii="仿宋_GB2312" w:eastAsia="仿宋_GB2312"/>
          <w:kern w:val="0"/>
          <w:sz w:val="32"/>
          <w:szCs w:val="32"/>
        </w:rPr>
        <w:t>）至少5年以上财务工作经验，有景区、连锁酒店工作经验优先；</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4</w:t>
      </w:r>
      <w:r>
        <w:rPr>
          <w:rFonts w:hint="eastAsia" w:ascii="仿宋_GB2312" w:eastAsia="仿宋_GB2312"/>
          <w:kern w:val="0"/>
          <w:sz w:val="32"/>
          <w:szCs w:val="32"/>
        </w:rPr>
        <w:t>）较强的判断能力、决策力和沟通能力；</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5</w:t>
      </w:r>
      <w:r>
        <w:rPr>
          <w:rFonts w:hint="eastAsia" w:ascii="仿宋_GB2312" w:eastAsia="仿宋_GB2312"/>
          <w:kern w:val="0"/>
          <w:sz w:val="32"/>
          <w:szCs w:val="32"/>
        </w:rPr>
        <w:t>）熟练掌握常规财务系统，熟悉国家相关税收法律。</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0</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卢氏县双龙湾风景区旅游开发有限公司出纳</w:t>
      </w:r>
    </w:p>
    <w:p>
      <w:pPr>
        <w:spacing w:line="600" w:lineRule="exact"/>
        <w:ind w:firstLine="643" w:firstLineChars="200"/>
        <w:rPr>
          <w:rFonts w:ascii="仿宋_GB2312" w:eastAsia="仿宋_GB2312"/>
          <w:b/>
          <w:bCs/>
          <w:kern w:val="0"/>
          <w:sz w:val="32"/>
          <w:szCs w:val="32"/>
        </w:rPr>
      </w:pPr>
      <w:r>
        <w:rPr>
          <w:rFonts w:hint="eastAsia" w:ascii="仿宋_GB2312" w:eastAsia="仿宋_GB2312"/>
          <w:b/>
          <w:bCs/>
          <w:kern w:val="0"/>
          <w:sz w:val="32"/>
          <w:szCs w:val="32"/>
        </w:rPr>
        <w:t>岗位职责：</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（1）及时收缴公司每日经营场所的营业款和做好票据领取工作并做好记录；</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（2）对填写不清或撕扯、涂抹、手续不全的发票拒绝报销；</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（3）对售票员帐目进行定期核查及不定期抽查；</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（4）严格遵守执行公司财务管理制度和公司票据管理制度；</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（5）保证各经营点票据的供给,确保正常经营；</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（6）严格遵守现金管理制度及公司财务管理制度,不得坐支现金、挪用公款；</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（7）在日常收支工作中认真审核收付凭证,手续不全,帐目不清,存在问题拒绝办理,必要时上报主管领导；</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（8）加强票证的妥善保管,对各种报销单据,实行先批后报的原则,认真核对；</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（9）负责现金日记帐与银行日记帐登记工作,做到清晰、准确,日清日结；</w:t>
      </w:r>
    </w:p>
    <w:p>
      <w:p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（10）负责公司职工工资的发放工作</w:t>
      </w:r>
      <w:r>
        <w:rPr>
          <w:rFonts w:hint="eastAsia" w:ascii="仿宋_GB2312" w:eastAsia="仿宋_GB2312"/>
          <w:kern w:val="0"/>
          <w:sz w:val="32"/>
          <w:szCs w:val="32"/>
          <w:lang w:eastAsia="zh-CN"/>
        </w:rPr>
        <w:t>；</w:t>
      </w:r>
    </w:p>
    <w:p>
      <w:pPr>
        <w:pStyle w:val="2"/>
        <w:ind w:firstLine="640" w:firstLineChars="200"/>
        <w:jc w:val="both"/>
        <w:rPr>
          <w:rFonts w:hint="eastAsia"/>
          <w:lang w:eastAsia="zh-CN"/>
        </w:rPr>
      </w:pPr>
      <w:r>
        <w:rPr>
          <w:rFonts w:hint="eastAsia" w:ascii="仿宋_GB2312" w:eastAsia="仿宋_GB2312"/>
          <w:b w:val="0"/>
          <w:bCs/>
          <w:kern w:val="0"/>
          <w:sz w:val="32"/>
          <w:szCs w:val="32"/>
        </w:rPr>
        <w:t>（1</w:t>
      </w:r>
      <w:r>
        <w:rPr>
          <w:rFonts w:hint="eastAsia" w:ascii="仿宋_GB2312" w:eastAsia="仿宋_GB2312"/>
          <w:b w:val="0"/>
          <w:bCs/>
          <w:kern w:val="0"/>
          <w:sz w:val="32"/>
          <w:szCs w:val="32"/>
          <w:lang w:val="en-US" w:eastAsia="zh-CN"/>
        </w:rPr>
        <w:t>1</w:t>
      </w:r>
      <w:r>
        <w:rPr>
          <w:rFonts w:hint="eastAsia" w:ascii="仿宋_GB2312" w:eastAsia="仿宋_GB2312"/>
          <w:b w:val="0"/>
          <w:bCs/>
          <w:kern w:val="0"/>
          <w:sz w:val="32"/>
          <w:szCs w:val="32"/>
        </w:rPr>
        <w:t>）</w:t>
      </w:r>
      <w:r>
        <w:rPr>
          <w:rFonts w:hint="default" w:ascii="仿宋_GB2312" w:hAnsi="仿宋_GB2312" w:eastAsia="仿宋_GB2312" w:cs="仿宋_GB2312"/>
          <w:b w:val="0"/>
          <w:bCs/>
          <w:color w:val="auto"/>
          <w:sz w:val="32"/>
          <w:szCs w:val="32"/>
          <w:lang w:val="en-US" w:eastAsia="zh-CN"/>
        </w:rPr>
        <w:t>工作地点在</w:t>
      </w:r>
      <w:r>
        <w:rPr>
          <w:rFonts w:hint="eastAsia" w:ascii="仿宋_GB2312" w:hAnsi="仿宋_GB2312" w:eastAsia="仿宋_GB2312" w:cs="仿宋_GB2312"/>
          <w:b w:val="0"/>
          <w:bCs/>
          <w:color w:val="auto"/>
          <w:sz w:val="32"/>
          <w:szCs w:val="32"/>
          <w:lang w:val="en-US" w:eastAsia="zh-CN"/>
        </w:rPr>
        <w:t>卢氏县双龙湾景区</w:t>
      </w:r>
      <w:r>
        <w:rPr>
          <w:rFonts w:hint="default" w:ascii="仿宋_GB2312" w:hAnsi="仿宋_GB2312" w:eastAsia="仿宋_GB2312" w:cs="仿宋_GB2312"/>
          <w:b w:val="0"/>
          <w:bCs/>
          <w:color w:val="auto"/>
          <w:sz w:val="32"/>
          <w:szCs w:val="32"/>
          <w:lang w:val="en-US" w:eastAsia="zh-CN"/>
        </w:rPr>
        <w:t>。</w:t>
      </w:r>
    </w:p>
    <w:p>
      <w:pPr>
        <w:spacing w:line="600" w:lineRule="exact"/>
        <w:ind w:firstLine="643" w:firstLineChars="200"/>
        <w:rPr>
          <w:rFonts w:hint="eastAsia" w:ascii="仿宋_GB2312" w:eastAsia="仿宋_GB2312"/>
          <w:b/>
          <w:bCs/>
          <w:kern w:val="0"/>
          <w:sz w:val="32"/>
          <w:szCs w:val="32"/>
        </w:rPr>
      </w:pPr>
      <w:r>
        <w:rPr>
          <w:rFonts w:hint="eastAsia" w:ascii="仿宋_GB2312" w:eastAsia="仿宋_GB2312"/>
          <w:b/>
          <w:bCs/>
          <w:kern w:val="0"/>
          <w:sz w:val="32"/>
          <w:szCs w:val="32"/>
        </w:rPr>
        <w:t>任职资格：</w:t>
      </w:r>
    </w:p>
    <w:p>
      <w:pPr>
        <w:numPr>
          <w:ilvl w:val="0"/>
          <w:numId w:val="6"/>
        </w:numPr>
        <w:spacing w:line="60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年龄不超过35岁</w:t>
      </w:r>
      <w:r>
        <w:rPr>
          <w:rFonts w:hint="eastAsia" w:ascii="仿宋_GB2312" w:eastAsia="仿宋_GB2312"/>
          <w:kern w:val="0"/>
          <w:sz w:val="32"/>
          <w:szCs w:val="32"/>
          <w:lang w:eastAsia="zh-CN"/>
        </w:rPr>
        <w:t>；</w:t>
      </w:r>
    </w:p>
    <w:p>
      <w:pPr>
        <w:numPr>
          <w:ilvl w:val="0"/>
          <w:numId w:val="6"/>
        </w:num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本科及以上学历，有初级以上会计职称；</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3</w:t>
      </w:r>
      <w:r>
        <w:rPr>
          <w:rFonts w:hint="eastAsia" w:ascii="仿宋_GB2312" w:eastAsia="仿宋_GB2312"/>
          <w:kern w:val="0"/>
          <w:sz w:val="32"/>
          <w:szCs w:val="32"/>
        </w:rPr>
        <w:t>）熟练应用财务及办公软件，3年以上出纳工作经验，有景区服务行业等相关行业经验者优先；</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4</w:t>
      </w:r>
      <w:r>
        <w:rPr>
          <w:rFonts w:hint="eastAsia" w:ascii="仿宋_GB2312" w:eastAsia="仿宋_GB2312"/>
          <w:kern w:val="0"/>
          <w:sz w:val="32"/>
          <w:szCs w:val="32"/>
        </w:rPr>
        <w:t>）熟悉国家财务法律法规，熟悉结算报销等程序，具备岗位相关财务知识；</w:t>
      </w:r>
    </w:p>
    <w:p>
      <w:pPr>
        <w:spacing w:line="6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5</w:t>
      </w:r>
      <w:r>
        <w:rPr>
          <w:rFonts w:hint="eastAsia" w:ascii="仿宋_GB2312" w:eastAsia="仿宋_GB2312"/>
          <w:kern w:val="0"/>
          <w:sz w:val="32"/>
          <w:szCs w:val="32"/>
        </w:rPr>
        <w:t>）工作认真、严谨，具备良好的职业操守。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（四）特别说明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1.应聘者有岗位相关或相近专业“双一流”、“985工程”、“211工程”大学本科学历，或具有研究生学历，同等条件下可优先录用；</w:t>
      </w:r>
    </w:p>
    <w:p>
      <w:pPr>
        <w:keepNext w:val="0"/>
        <w:keepLines w:val="0"/>
        <w:pageBreakBefore w:val="0"/>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2.应聘者有岗位相关或相近专业中级以上职称、注册类职业资格者优先考虑；</w:t>
      </w:r>
    </w:p>
    <w:p>
      <w:pPr>
        <w:keepNext w:val="0"/>
        <w:keepLines w:val="0"/>
        <w:pageBreakBefore w:val="0"/>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3.特别优秀的应聘者可适当放宽年龄、学历等条件；</w:t>
      </w:r>
    </w:p>
    <w:p>
      <w:pPr>
        <w:keepNext w:val="0"/>
        <w:keepLines w:val="0"/>
        <w:pageBreakBefore w:val="0"/>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根据中组部《关于进一步规范党政领导干部在企业兼职(任职)问题的意见》精神，按规定经批准到企业任职的党政领导干部，应当及时将行政、工资等关系转入企业，不再保留公务员身份，不再保留党政机关的各种待遇；</w:t>
      </w:r>
    </w:p>
    <w:p>
      <w:pPr>
        <w:keepNext w:val="0"/>
        <w:keepLines w:val="0"/>
        <w:pageBreakBefore w:val="0"/>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如招聘岗位应聘的候选人均不能胜任该岗位，但有候选人符合降级录用条件的，经双方协商同意后，可按招聘岗位降级录用；如在招聘中发现有优秀的人选适合公司急需的其他岗位的，可根据需要甄选聘用；如所有应聘者均达不到招聘条件，公司可不予录用，停止招聘或根据需要延长报名时间招聘。</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黑体" w:hAnsi="黑体" w:eastAsia="黑体" w:cs="黑体"/>
          <w:b/>
          <w:bCs/>
          <w:i w:val="0"/>
          <w:caps w:val="0"/>
          <w:color w:val="auto"/>
          <w:spacing w:val="0"/>
          <w:kern w:val="0"/>
          <w:sz w:val="32"/>
          <w:szCs w:val="32"/>
          <w:shd w:val="clear" w:color="auto" w:fill="FFFFFF"/>
          <w:lang w:val="en-US" w:eastAsia="zh-CN" w:bidi="ar-SA"/>
        </w:rPr>
      </w:pPr>
      <w:r>
        <w:rPr>
          <w:rFonts w:hint="eastAsia" w:ascii="黑体" w:hAnsi="黑体" w:eastAsia="黑体" w:cs="黑体"/>
          <w:b/>
          <w:bCs/>
          <w:i w:val="0"/>
          <w:caps w:val="0"/>
          <w:color w:val="auto"/>
          <w:spacing w:val="0"/>
          <w:kern w:val="0"/>
          <w:sz w:val="32"/>
          <w:szCs w:val="32"/>
          <w:shd w:val="clear" w:color="auto" w:fill="FFFFFF"/>
          <w:lang w:val="en-US" w:eastAsia="zh-CN" w:bidi="ar-SA"/>
        </w:rPr>
        <w:t>二、薪酬待遇</w:t>
      </w:r>
    </w:p>
    <w:p>
      <w:pPr>
        <w:keepNext w:val="0"/>
        <w:keepLines w:val="0"/>
        <w:pageBreakBefore w:val="0"/>
        <w:shd w:val="clear"/>
        <w:overflowPunct/>
        <w:topLinePunct w:val="0"/>
        <w:autoSpaceDE/>
        <w:autoSpaceDN/>
        <w:bidi w:val="0"/>
        <w:spacing w:line="600" w:lineRule="exact"/>
        <w:ind w:left="0" w:leftChars="0" w:firstLine="640" w:firstLineChars="200"/>
        <w:jc w:val="both"/>
        <w:textAlignment w:val="auto"/>
        <w:rPr>
          <w:rFonts w:hint="eastAsia" w:cs="Times New Roman"/>
          <w:color w:val="auto"/>
          <w:lang w:val="en-US" w:eastAsia="zh-CN"/>
        </w:rPr>
      </w:pPr>
      <w:r>
        <w:rPr>
          <w:rFonts w:hint="eastAsia" w:ascii="仿宋_GB2312" w:hAnsi="仿宋_GB2312" w:eastAsia="仿宋_GB2312" w:cs="仿宋_GB2312"/>
          <w:b w:val="0"/>
          <w:bCs w:val="0"/>
          <w:color w:val="auto"/>
          <w:sz w:val="32"/>
          <w:szCs w:val="32"/>
          <w:lang w:val="en-US" w:eastAsia="zh-CN"/>
        </w:rPr>
        <w:t>待遇优厚，参照拟录用人员的职称及职业资格、考试成绩、历史工作业绩，按照公司薪酬管理办法确定，享受社保福利、节日福利、健康体检等待遇，具体面议。</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黑体" w:hAnsi="黑体" w:eastAsia="黑体" w:cs="黑体"/>
          <w:b/>
          <w:bCs/>
          <w:i w:val="0"/>
          <w:caps w:val="0"/>
          <w:color w:val="auto"/>
          <w:spacing w:val="0"/>
          <w:kern w:val="0"/>
          <w:sz w:val="32"/>
          <w:szCs w:val="32"/>
          <w:shd w:val="clear" w:color="auto" w:fill="FFFFFF"/>
          <w:lang w:val="en-US" w:eastAsia="zh-CN" w:bidi="ar-SA"/>
        </w:rPr>
      </w:pPr>
      <w:r>
        <w:rPr>
          <w:rFonts w:hint="eastAsia" w:ascii="黑体" w:hAnsi="黑体" w:eastAsia="黑体" w:cs="黑体"/>
          <w:b/>
          <w:bCs/>
          <w:i w:val="0"/>
          <w:caps w:val="0"/>
          <w:color w:val="auto"/>
          <w:spacing w:val="0"/>
          <w:kern w:val="0"/>
          <w:sz w:val="32"/>
          <w:szCs w:val="32"/>
          <w:shd w:val="clear" w:color="auto" w:fill="FFFFFF"/>
          <w:lang w:val="en-US" w:eastAsia="zh-CN" w:bidi="ar-SA"/>
        </w:rPr>
        <w:t>三、招聘程序和报名方式</w:t>
      </w:r>
    </w:p>
    <w:p>
      <w:pPr>
        <w:keepNext w:val="0"/>
        <w:keepLines w:val="0"/>
        <w:pageBreakBefore w:val="0"/>
        <w:widowControl/>
        <w:shd w:val="clear" w:color="auto"/>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（一）</w:t>
      </w:r>
      <w:r>
        <w:rPr>
          <w:rFonts w:hint="eastAsia" w:ascii="仿宋_GB2312" w:hAnsi="仿宋_GB2312" w:eastAsia="仿宋_GB2312" w:cs="仿宋_GB2312"/>
          <w:b/>
          <w:color w:val="auto"/>
          <w:sz w:val="32"/>
          <w:szCs w:val="32"/>
          <w:lang w:val="en-US" w:eastAsia="zh-CN"/>
        </w:rPr>
        <w:t>招聘程序</w:t>
      </w:r>
    </w:p>
    <w:p>
      <w:pPr>
        <w:keepNext w:val="0"/>
        <w:keepLines w:val="0"/>
        <w:pageBreakBefore w:val="0"/>
        <w:widowControl/>
        <w:shd w:val="clear" w:color="auto"/>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招聘工作按照网上报名、</w:t>
      </w:r>
      <w:r>
        <w:rPr>
          <w:rFonts w:hint="eastAsia" w:ascii="仿宋_GB2312" w:hAnsi="仿宋_GB2312" w:eastAsia="仿宋_GB2312" w:cs="仿宋_GB2312"/>
          <w:color w:val="auto"/>
          <w:sz w:val="32"/>
          <w:szCs w:val="32"/>
          <w:lang w:val="en-US" w:eastAsia="zh-CN"/>
        </w:rPr>
        <w:t>简历筛选、</w:t>
      </w:r>
      <w:r>
        <w:rPr>
          <w:rFonts w:hint="eastAsia" w:ascii="仿宋_GB2312" w:hAnsi="仿宋_GB2312" w:eastAsia="仿宋_GB2312" w:cs="仿宋_GB2312"/>
          <w:color w:val="auto"/>
          <w:sz w:val="32"/>
          <w:szCs w:val="32"/>
        </w:rPr>
        <w:t>资格审查、</w:t>
      </w:r>
      <w:r>
        <w:rPr>
          <w:rFonts w:hint="eastAsia" w:ascii="仿宋_GB2312" w:hAnsi="仿宋_GB2312" w:eastAsia="仿宋_GB2312" w:cs="仿宋_GB2312"/>
          <w:color w:val="auto"/>
          <w:sz w:val="32"/>
          <w:szCs w:val="32"/>
          <w:lang w:val="en-US" w:eastAsia="zh-CN"/>
        </w:rPr>
        <w:t>初试、复试</w:t>
      </w:r>
      <w:r>
        <w:rPr>
          <w:rFonts w:hint="eastAsia" w:ascii="仿宋_GB2312" w:hAnsi="仿宋_GB2312" w:eastAsia="仿宋_GB2312" w:cs="仿宋_GB2312"/>
          <w:color w:val="auto"/>
          <w:sz w:val="32"/>
          <w:szCs w:val="32"/>
        </w:rPr>
        <w:t>、体检、组织考察、</w:t>
      </w:r>
      <w:r>
        <w:rPr>
          <w:rFonts w:hint="eastAsia" w:ascii="仿宋_GB2312" w:hAnsi="仿宋_GB2312" w:eastAsia="仿宋_GB2312" w:cs="仿宋_GB2312"/>
          <w:color w:val="auto"/>
          <w:sz w:val="32"/>
          <w:szCs w:val="32"/>
          <w:lang w:val="en-US" w:eastAsia="zh-CN"/>
        </w:rPr>
        <w:t>公示、</w:t>
      </w:r>
      <w:r>
        <w:rPr>
          <w:rFonts w:hint="eastAsia" w:ascii="仿宋_GB2312" w:hAnsi="仿宋_GB2312" w:eastAsia="仿宋_GB2312" w:cs="仿宋_GB2312"/>
          <w:color w:val="auto"/>
          <w:sz w:val="32"/>
          <w:szCs w:val="32"/>
        </w:rPr>
        <w:t>聘用</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程序进行。</w:t>
      </w:r>
      <w:r>
        <w:rPr>
          <w:rFonts w:hint="eastAsia" w:ascii="仿宋_GB2312" w:hAnsi="仿宋_GB2312" w:eastAsia="仿宋_GB2312" w:cs="仿宋_GB2312"/>
          <w:color w:val="auto"/>
          <w:sz w:val="32"/>
          <w:szCs w:val="32"/>
          <w:lang w:val="en-US" w:eastAsia="zh-CN"/>
        </w:rPr>
        <w:t>公司可根据招聘工作实际需要调整招聘程序。</w:t>
      </w:r>
    </w:p>
    <w:p>
      <w:pPr>
        <w:keepNext w:val="0"/>
        <w:keepLines w:val="0"/>
        <w:pageBreakBefore w:val="0"/>
        <w:widowControl/>
        <w:shd w:val="clear"/>
        <w:overflowPunct/>
        <w:topLinePunct w:val="0"/>
        <w:autoSpaceDE/>
        <w:autoSpaceDN/>
        <w:bidi w:val="0"/>
        <w:spacing w:line="600" w:lineRule="exact"/>
        <w:ind w:left="0" w:leftChars="0" w:firstLine="620" w:firstLineChars="200"/>
        <w:jc w:val="both"/>
        <w:textAlignment w:val="auto"/>
        <w:rPr>
          <w:rFonts w:hint="default" w:ascii="仿宋_GB2312" w:hAnsi="仿宋_GB2312" w:eastAsia="仿宋_GB2312" w:cs="仿宋_GB2312"/>
          <w:color w:val="auto"/>
          <w:kern w:val="0"/>
          <w:sz w:val="31"/>
          <w:szCs w:val="31"/>
          <w:highlight w:val="none"/>
          <w:lang w:val="en-US" w:eastAsia="zh-CN" w:bidi="ar"/>
        </w:rPr>
      </w:pPr>
      <w:r>
        <w:rPr>
          <w:rFonts w:hint="eastAsia" w:ascii="仿宋_GB2312" w:hAnsi="仿宋_GB2312" w:eastAsia="仿宋_GB2312" w:cs="仿宋_GB2312"/>
          <w:color w:val="auto"/>
          <w:kern w:val="0"/>
          <w:sz w:val="31"/>
          <w:szCs w:val="31"/>
          <w:highlight w:val="none"/>
          <w:lang w:val="en-US" w:eastAsia="zh-CN" w:bidi="ar"/>
        </w:rPr>
        <w:t>如应聘岗位报名人员不足1：3无法形成竞争的，根据应聘人员综合情况，应聘人员满足岗位需要，且综合成绩不低于同批次面试岗位平均分的，方可录用。</w:t>
      </w:r>
    </w:p>
    <w:p>
      <w:pPr>
        <w:keepNext w:val="0"/>
        <w:keepLines w:val="0"/>
        <w:pageBreakBefore w:val="0"/>
        <w:widowControl/>
        <w:shd w:val="clear" w:color="auto"/>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二</w:t>
      </w:r>
      <w:r>
        <w:rPr>
          <w:rFonts w:hint="eastAsia" w:ascii="仿宋" w:hAnsi="仿宋" w:eastAsia="仿宋" w:cs="仿宋"/>
          <w:b/>
          <w:color w:val="auto"/>
          <w:sz w:val="32"/>
          <w:szCs w:val="32"/>
        </w:rPr>
        <w:t>）报名</w:t>
      </w:r>
      <w:r>
        <w:rPr>
          <w:rFonts w:hint="eastAsia" w:ascii="仿宋" w:hAnsi="仿宋" w:eastAsia="仿宋" w:cs="仿宋"/>
          <w:b/>
          <w:color w:val="auto"/>
          <w:sz w:val="32"/>
          <w:szCs w:val="32"/>
          <w:lang w:val="en-US" w:eastAsia="zh-CN"/>
        </w:rPr>
        <w:t>方式</w:t>
      </w:r>
    </w:p>
    <w:p>
      <w:pPr>
        <w:keepNext w:val="0"/>
        <w:keepLines w:val="0"/>
        <w:pageBreakBefore w:val="0"/>
        <w:widowControl/>
        <w:shd w:val="clear" w:color="auto"/>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仿宋_GB2312" w:hAnsi="仿宋_GB2312" w:eastAsia="仿宋_GB2312" w:cs="仿宋_GB2312"/>
          <w:color w:val="auto"/>
          <w:sz w:val="32"/>
          <w:szCs w:val="32"/>
          <w:u w:val="dotted"/>
          <w:lang w:val="en-US"/>
        </w:rPr>
      </w:pPr>
      <w:r>
        <w:rPr>
          <w:rFonts w:hint="eastAsia" w:ascii="仿宋_GB2312" w:hAnsi="仿宋_GB2312" w:eastAsia="仿宋_GB2312" w:cs="仿宋_GB2312"/>
          <w:b/>
          <w:bCs/>
          <w:color w:val="auto"/>
          <w:sz w:val="32"/>
          <w:szCs w:val="32"/>
        </w:rPr>
        <w:t>报名时间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公告之日起至2023年9月10日下午17：00。（长期接收简历，岗位关闭后简历自动进入公司储备人才库。）</w:t>
      </w:r>
    </w:p>
    <w:p>
      <w:pPr>
        <w:keepNext w:val="0"/>
        <w:keepLines w:val="0"/>
        <w:pageBreakBefore w:val="0"/>
        <w:widowControl w:val="0"/>
        <w:shd w:val="clear"/>
        <w:kinsoku w:val="0"/>
        <w:wordWrap w:val="0"/>
        <w:overflowPunct/>
        <w:topLinePunct w:val="0"/>
        <w:autoSpaceDE/>
        <w:autoSpaceDN/>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报名办法</w:t>
      </w:r>
      <w:r>
        <w:rPr>
          <w:rFonts w:hint="eastAsia" w:ascii="仿宋_GB2312" w:hAnsi="仿宋_GB2312" w:eastAsia="仿宋_GB2312" w:cs="仿宋_GB2312"/>
          <w:color w:val="auto"/>
          <w:sz w:val="32"/>
          <w:szCs w:val="32"/>
        </w:rPr>
        <w:t>：实行网络邮件报名，每位应聘</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员限报1个职位。应聘</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员下载《</w:t>
      </w:r>
      <w:r>
        <w:rPr>
          <w:rFonts w:hint="eastAsia" w:ascii="仿宋_GB2312" w:hAnsi="仿宋_GB2312" w:eastAsia="仿宋_GB2312" w:cs="仿宋_GB2312"/>
          <w:color w:val="auto"/>
          <w:sz w:val="32"/>
          <w:szCs w:val="32"/>
          <w:lang w:val="en-US" w:eastAsia="zh-CN"/>
        </w:rPr>
        <w:t>三门峡市文化旅游交通发展集团有限公司报名登记表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点击链接进入文旅集团官网下载：https://www.smxwljt.com/Upload/file/20230831/1693444242548506.doc)</w:t>
      </w:r>
      <w:bookmarkStart w:id="0" w:name="_GoBack"/>
      <w:bookmarkEnd w:id="0"/>
      <w:r>
        <w:rPr>
          <w:rFonts w:hint="eastAsia" w:ascii="仿宋_GB2312" w:hAnsi="仿宋_GB2312" w:eastAsia="仿宋_GB2312" w:cs="仿宋_GB2312"/>
          <w:color w:val="auto"/>
          <w:sz w:val="32"/>
          <w:szCs w:val="32"/>
        </w:rPr>
        <w:t>，并填写相关信息，将《</w:t>
      </w:r>
      <w:r>
        <w:rPr>
          <w:rFonts w:hint="eastAsia" w:ascii="仿宋_GB2312" w:hAnsi="仿宋_GB2312" w:eastAsia="仿宋_GB2312" w:cs="仿宋_GB2312"/>
          <w:color w:val="auto"/>
          <w:sz w:val="32"/>
          <w:szCs w:val="32"/>
          <w:lang w:val="en-US" w:eastAsia="zh-CN"/>
        </w:rPr>
        <w:t>报名登记表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Word格式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及①本</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有效身份证件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学历、学位、教育部学历证书电子注册备案表(从</w:t>
      </w:r>
      <w:r>
        <w:rPr>
          <w:rFonts w:hint="eastAsia" w:ascii="仿宋_GB2312" w:hAnsi="仿宋_GB2312" w:eastAsia="仿宋_GB2312" w:cs="仿宋_GB2312"/>
          <w:color w:val="auto"/>
          <w:sz w:val="32"/>
          <w:szCs w:val="32"/>
          <w:lang w:val="en-US" w:eastAsia="zh-CN"/>
        </w:rPr>
        <w:t>学信网</w:t>
      </w:r>
      <w:r>
        <w:rPr>
          <w:rFonts w:hint="eastAsia" w:ascii="仿宋_GB2312" w:hAnsi="仿宋_GB2312" w:eastAsia="仿宋_GB2312" w:cs="仿宋_GB2312"/>
          <w:color w:val="auto"/>
          <w:sz w:val="32"/>
          <w:szCs w:val="32"/>
        </w:rPr>
        <w:t>下载)、职(执)业资格、专业技术资格(职务)证书;②个</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详细简历(含基本情况、学习情况、工作简历、主要成绩、擅长领域等)、近年来主要工作业绩(成果)材料、获奖证书和相关证明材料;③近期2寸彩色免冠证件照等证件的</w:t>
      </w:r>
      <w:r>
        <w:rPr>
          <w:rFonts w:hint="eastAsia" w:ascii="仿宋_GB2312" w:hAnsi="仿宋_GB2312" w:eastAsia="仿宋_GB2312" w:cs="仿宋_GB2312"/>
          <w:color w:val="auto"/>
          <w:sz w:val="32"/>
          <w:szCs w:val="32"/>
          <w:lang w:val="en-US" w:eastAsia="zh-CN"/>
        </w:rPr>
        <w:t>图片或</w:t>
      </w:r>
      <w:r>
        <w:rPr>
          <w:rFonts w:hint="eastAsia" w:ascii="仿宋_GB2312" w:hAnsi="仿宋_GB2312" w:eastAsia="仿宋_GB2312" w:cs="仿宋_GB2312"/>
          <w:color w:val="auto"/>
          <w:sz w:val="32"/>
          <w:szCs w:val="32"/>
        </w:rPr>
        <w:t>PDF格式扫描件发送</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smxwhlyjt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163.com邮箱完成报名。邮件主题请务必以“姓名-应聘岗位名称”命名</w:t>
      </w:r>
      <w:r>
        <w:rPr>
          <w:rFonts w:hint="eastAsia" w:ascii="仿宋_GB2312" w:hAnsi="仿宋_GB2312" w:eastAsia="仿宋_GB2312" w:cs="仿宋_GB2312"/>
          <w:color w:val="auto"/>
          <w:sz w:val="32"/>
          <w:szCs w:val="32"/>
          <w:lang w:eastAsia="zh-CN"/>
        </w:rPr>
        <w:t>。</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color w:val="auto"/>
          <w:kern w:val="0"/>
          <w:sz w:val="32"/>
          <w:szCs w:val="32"/>
        </w:rPr>
      </w:pPr>
      <w:r>
        <w:rPr>
          <w:rFonts w:hint="eastAsia" w:ascii="黑体" w:hAnsi="黑体" w:eastAsia="黑体" w:cs="黑体"/>
          <w:b/>
          <w:bCs/>
          <w:i w:val="0"/>
          <w:caps w:val="0"/>
          <w:color w:val="auto"/>
          <w:spacing w:val="0"/>
          <w:kern w:val="0"/>
          <w:sz w:val="32"/>
          <w:szCs w:val="32"/>
          <w:shd w:val="clear" w:color="auto" w:fill="FFFFFF"/>
          <w:lang w:val="en-US" w:eastAsia="zh-CN" w:bidi="ar-SA"/>
        </w:rPr>
        <w:t>四、其他</w:t>
      </w:r>
    </w:p>
    <w:p>
      <w:pPr>
        <w:keepNext w:val="0"/>
        <w:keepLines w:val="0"/>
        <w:pageBreakBefore w:val="0"/>
        <w:widowControl/>
        <w:shd w:val="clear" w:color="auto"/>
        <w:kinsoku/>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应聘人员</w:t>
      </w:r>
      <w:r>
        <w:rPr>
          <w:rFonts w:hint="eastAsia" w:ascii="仿宋_GB2312" w:hAnsi="仿宋_GB2312" w:eastAsia="仿宋_GB2312" w:cs="仿宋_GB2312"/>
          <w:color w:val="auto"/>
          <w:kern w:val="0"/>
          <w:sz w:val="32"/>
          <w:szCs w:val="32"/>
        </w:rPr>
        <w:t>提供虚假材料，伪造有关证件、材料、信息骗取参加招聘资格的，以及在选聘过程中有违规行为的，一经查实，取消聘用资格。</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left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b/>
          <w:bCs/>
          <w:i w:val="0"/>
          <w:caps w:val="0"/>
          <w:color w:val="auto"/>
          <w:spacing w:val="0"/>
          <w:kern w:val="0"/>
          <w:sz w:val="32"/>
          <w:szCs w:val="32"/>
          <w:shd w:val="clear" w:color="auto" w:fill="FFFFFF"/>
          <w:lang w:val="en-US" w:eastAsia="zh-CN" w:bidi="ar-SA"/>
        </w:rPr>
        <w:t>五、对招聘工作的监督</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招聘工作实行全过程、全环节监督。在招聘工作中如有违纪违规行为，一经发现将予以严肃处理和责任追究。构成犯罪的，依法追究刑事责任。</w:t>
      </w:r>
    </w:p>
    <w:p>
      <w:pPr>
        <w:keepNext w:val="0"/>
        <w:keepLines w:val="0"/>
        <w:pageBreakBefore w:val="0"/>
        <w:widowControl/>
        <w:shd w:val="clear" w:color="auto"/>
        <w:kinsoku/>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监督电话：0398-28</w:t>
      </w:r>
      <w:r>
        <w:rPr>
          <w:rFonts w:hint="eastAsia" w:ascii="仿宋_GB2312" w:hAnsi="仿宋_GB2312" w:eastAsia="仿宋_GB2312" w:cs="仿宋_GB2312"/>
          <w:color w:val="auto"/>
          <w:kern w:val="0"/>
          <w:sz w:val="32"/>
          <w:szCs w:val="32"/>
          <w:lang w:val="en-US" w:eastAsia="zh-CN"/>
        </w:rPr>
        <w:t>86873</w:t>
      </w:r>
    </w:p>
    <w:p>
      <w:pPr>
        <w:keepNext w:val="0"/>
        <w:keepLines w:val="0"/>
        <w:pageBreakBefore w:val="0"/>
        <w:widowControl/>
        <w:shd w:val="clear" w:color="auto"/>
        <w:kinsoku/>
        <w:overflowPunct/>
        <w:topLinePunct w:val="0"/>
        <w:autoSpaceDE/>
        <w:autoSpaceDN/>
        <w:bidi w:val="0"/>
        <w:adjustRightInd w:val="0"/>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人力资源部</w:t>
      </w:r>
      <w:r>
        <w:rPr>
          <w:rFonts w:hint="eastAsia" w:ascii="仿宋_GB2312" w:hAnsi="仿宋_GB2312" w:eastAsia="仿宋_GB2312" w:cs="仿宋_GB2312"/>
          <w:color w:val="auto"/>
          <w:kern w:val="0"/>
          <w:sz w:val="32"/>
          <w:szCs w:val="32"/>
        </w:rPr>
        <w:t>办公地址：崤山西路联通大厦17楼</w:t>
      </w:r>
    </w:p>
    <w:p>
      <w:pPr>
        <w:keepNext w:val="0"/>
        <w:keepLines w:val="0"/>
        <w:pageBreakBefore w:val="0"/>
        <w:widowControl/>
        <w:shd w:val="clear" w:color="auto"/>
        <w:kinsoku/>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u w:val="dotted"/>
        </w:rPr>
      </w:pPr>
      <w:r>
        <w:rPr>
          <w:rFonts w:hint="eastAsia" w:ascii="仿宋_GB2312" w:hAnsi="仿宋_GB2312" w:eastAsia="仿宋_GB2312" w:cs="仿宋_GB2312"/>
          <w:color w:val="auto"/>
          <w:kern w:val="0"/>
          <w:sz w:val="32"/>
          <w:szCs w:val="32"/>
        </w:rPr>
        <w:t>咨询电话：0398-2886177</w:t>
      </w:r>
    </w:p>
    <w:p>
      <w:pPr>
        <w:keepNext w:val="0"/>
        <w:keepLines w:val="0"/>
        <w:pageBreakBefore w:val="0"/>
        <w:widowControl/>
        <w:shd w:val="clear" w:color="auto"/>
        <w:kinsoku/>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u w:val="dotted"/>
        </w:rPr>
      </w:pPr>
      <w:r>
        <w:rPr>
          <w:rFonts w:hint="eastAsia" w:ascii="仿宋_GB2312" w:hAnsi="仿宋_GB2312" w:eastAsia="仿宋_GB2312" w:cs="仿宋_GB2312"/>
          <w:color w:val="auto"/>
          <w:kern w:val="0"/>
          <w:sz w:val="32"/>
          <w:szCs w:val="32"/>
        </w:rPr>
        <w:t>电子邮箱：smxwhlyjt@163.com</w:t>
      </w:r>
    </w:p>
    <w:p>
      <w:pPr>
        <w:keepNext w:val="0"/>
        <w:keepLines w:val="0"/>
        <w:pageBreakBefore w:val="0"/>
        <w:widowControl/>
        <w:shd w:val="clear" w:color="auto"/>
        <w:kinsoku/>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咨询时间：工作日8:30-12:00，1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0-17:30 </w:t>
      </w:r>
    </w:p>
    <w:p>
      <w:pPr>
        <w:keepNext w:val="0"/>
        <w:keepLines w:val="0"/>
        <w:pageBreakBefore w:val="0"/>
        <w:widowControl/>
        <w:shd w:val="clear" w:color="auto"/>
        <w:kinsoku/>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本方案及方案未尽事宜由</w:t>
      </w:r>
      <w:r>
        <w:rPr>
          <w:rFonts w:hint="eastAsia" w:ascii="仿宋_GB2312" w:hAnsi="仿宋_GB2312" w:eastAsia="仿宋_GB2312" w:cs="仿宋_GB2312"/>
          <w:color w:val="auto"/>
          <w:kern w:val="0"/>
          <w:sz w:val="32"/>
          <w:szCs w:val="32"/>
          <w:lang w:val="en-US" w:eastAsia="zh-CN"/>
        </w:rPr>
        <w:t>公司人力资源部</w:t>
      </w:r>
      <w:r>
        <w:rPr>
          <w:rFonts w:hint="eastAsia" w:ascii="仿宋_GB2312" w:hAnsi="仿宋_GB2312" w:eastAsia="仿宋_GB2312" w:cs="仿宋_GB2312"/>
          <w:color w:val="auto"/>
          <w:kern w:val="0"/>
          <w:sz w:val="32"/>
          <w:szCs w:val="32"/>
        </w:rPr>
        <w:t xml:space="preserve">负责解释。 </w:t>
      </w:r>
    </w:p>
    <w:p>
      <w:pPr>
        <w:keepNext w:val="0"/>
        <w:keepLines w:val="0"/>
        <w:pageBreakBefore w:val="0"/>
        <w:widowControl/>
        <w:shd w:val="clear" w:color="auto"/>
        <w:kinsoku/>
        <w:overflowPunct/>
        <w:topLinePunct w:val="0"/>
        <w:autoSpaceDE/>
        <w:autoSpaceDN/>
        <w:bidi w:val="0"/>
        <w:snapToGrid/>
        <w:spacing w:line="600" w:lineRule="exact"/>
        <w:ind w:left="0" w:leftChars="0" w:firstLine="640" w:firstLineChars="200"/>
        <w:jc w:val="righ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overflowPunct/>
        <w:topLinePunct w:val="0"/>
        <w:autoSpaceDE/>
        <w:autoSpaceDN/>
        <w:bidi w:val="0"/>
        <w:spacing w:before="0" w:beforeLines="0" w:beforeAutospacing="0" w:after="0" w:afterLines="0" w:afterAutospacing="0" w:line="600" w:lineRule="exact"/>
        <w:ind w:left="0" w:leftChars="0" w:right="0" w:firstLine="0"/>
        <w:jc w:val="center"/>
        <w:textAlignment w:val="auto"/>
        <w:outlineLvl w:val="0"/>
        <w:rPr>
          <w:rFonts w:hint="eastAsia" w:ascii="Cambria" w:hAnsi="Cambria" w:eastAsia="Cambria" w:cs="Cambria"/>
          <w:b/>
          <w:bCs/>
          <w:color w:val="auto"/>
          <w:spacing w:val="0"/>
          <w:w w:val="100"/>
          <w:kern w:val="2"/>
          <w:position w:val="0"/>
          <w:sz w:val="32"/>
          <w:szCs w:val="32"/>
          <w:u w:val="none" w:color="000000"/>
          <w:vertAlign w:val="baseline"/>
          <w:lang w:val="en-US" w:eastAsia="zh-CN" w:bidi="ar-SA"/>
        </w:rPr>
      </w:pPr>
    </w:p>
    <w:p>
      <w:pPr>
        <w:keepNext w:val="0"/>
        <w:keepLines w:val="0"/>
        <w:pageBreakBefore w:val="0"/>
        <w:widowControl/>
        <w:shd w:val="clear" w:color="auto"/>
        <w:kinsoku/>
        <w:wordWrap w:val="0"/>
        <w:overflowPunct/>
        <w:topLinePunct w:val="0"/>
        <w:autoSpaceDE/>
        <w:autoSpaceDN/>
        <w:bidi w:val="0"/>
        <w:snapToGrid/>
        <w:spacing w:line="600" w:lineRule="exact"/>
        <w:ind w:left="0" w:leftChars="0" w:firstLine="640" w:firstLineChars="200"/>
        <w:jc w:val="right"/>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三门峡市文化旅游交通发展集团有限公司</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p>
    <w:p>
      <w:pPr>
        <w:keepNext w:val="0"/>
        <w:keepLines w:val="0"/>
        <w:pageBreakBefore w:val="0"/>
        <w:widowControl/>
        <w:shd w:val="clear" w:color="auto"/>
        <w:kinsoku/>
        <w:wordWrap w:val="0"/>
        <w:overflowPunct/>
        <w:topLinePunct w:val="0"/>
        <w:autoSpaceDE/>
        <w:autoSpaceDN/>
        <w:bidi w:val="0"/>
        <w:snapToGrid/>
        <w:spacing w:line="600" w:lineRule="exact"/>
        <w:ind w:left="0" w:leftChars="0" w:firstLine="640" w:firstLineChars="200"/>
        <w:jc w:val="righ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人</w:t>
      </w:r>
      <w:r>
        <w:rPr>
          <w:rFonts w:hint="eastAsia" w:ascii="仿宋_GB2312" w:hAnsi="仿宋_GB2312" w:eastAsia="仿宋_GB2312" w:cs="仿宋_GB2312"/>
          <w:color w:val="auto"/>
          <w:kern w:val="0"/>
          <w:sz w:val="32"/>
          <w:szCs w:val="32"/>
          <w:lang w:val="en-US" w:eastAsia="zh-CN"/>
        </w:rPr>
        <w:t xml:space="preserve">力资源部               </w:t>
      </w:r>
    </w:p>
    <w:p>
      <w:pPr>
        <w:wordWrap w:val="0"/>
        <w:jc w:val="right"/>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color w:val="auto"/>
          <w:kern w:val="0"/>
          <w:sz w:val="32"/>
          <w:szCs w:val="32"/>
          <w:lang w:val="en-US" w:eastAsia="zh-CN" w:bidi="ar"/>
        </w:rPr>
        <w:t xml:space="preserve">      2023年8月30日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C891A3-469C-46A3-B950-F88072B424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A07E979-D94C-4B83-9A31-B28CCDBD5326}"/>
  </w:font>
  <w:font w:name="方正小标宋简体">
    <w:panose1 w:val="02000000000000000000"/>
    <w:charset w:val="86"/>
    <w:family w:val="auto"/>
    <w:pitch w:val="default"/>
    <w:sig w:usb0="A00002BF" w:usb1="184F6CFA" w:usb2="00000012" w:usb3="00000000" w:csb0="00040001" w:csb1="00000000"/>
    <w:embedRegular r:id="rId3" w:fontKey="{F5B6FBCB-B3B1-470D-8E4B-568314604E15}"/>
  </w:font>
  <w:font w:name="仿宋">
    <w:panose1 w:val="02010609060101010101"/>
    <w:charset w:val="86"/>
    <w:family w:val="auto"/>
    <w:pitch w:val="default"/>
    <w:sig w:usb0="800002BF" w:usb1="38CF7CFA" w:usb2="00000016" w:usb3="00000000" w:csb0="00040001" w:csb1="00000000"/>
    <w:embedRegular r:id="rId4" w:fontKey="{AC8D6B4A-6AC2-4957-8D3B-78DCAF58A4EE}"/>
  </w:font>
  <w:font w:name="方正仿宋_GB2312">
    <w:panose1 w:val="02000000000000000000"/>
    <w:charset w:val="86"/>
    <w:family w:val="auto"/>
    <w:pitch w:val="default"/>
    <w:sig w:usb0="A00002BF" w:usb1="184F6CFA" w:usb2="00000012" w:usb3="00000000" w:csb0="00040001" w:csb1="00000000"/>
    <w:embedRegular r:id="rId5" w:fontKey="{152BDEDB-56B1-45C7-A611-775D8B4134D5}"/>
  </w:font>
  <w:font w:name="仿宋_GB2312">
    <w:panose1 w:val="02010609030101010101"/>
    <w:charset w:val="86"/>
    <w:family w:val="auto"/>
    <w:pitch w:val="default"/>
    <w:sig w:usb0="00000001" w:usb1="080E0000" w:usb2="00000000" w:usb3="00000000" w:csb0="00040000" w:csb1="00000000"/>
    <w:embedRegular r:id="rId6" w:fontKey="{2C4FE201-22D0-48DE-8D66-7DDFCB8C7730}"/>
  </w:font>
  <w:font w:name="Cambria">
    <w:panose1 w:val="02040503050406030204"/>
    <w:charset w:val="00"/>
    <w:family w:val="roman"/>
    <w:pitch w:val="default"/>
    <w:sig w:usb0="E00006FF" w:usb1="420024FF" w:usb2="02000000" w:usb3="00000000" w:csb0="2000019F" w:csb1="00000000"/>
    <w:embedRegular r:id="rId7" w:fontKey="{CDC020AD-9512-45E6-B02E-87D7861D24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BA2EB"/>
    <w:multiLevelType w:val="singleLevel"/>
    <w:tmpl w:val="B03BA2EB"/>
    <w:lvl w:ilvl="0" w:tentative="0">
      <w:start w:val="1"/>
      <w:numFmt w:val="decimal"/>
      <w:suff w:val="nothing"/>
      <w:lvlText w:val="（%1）"/>
      <w:lvlJc w:val="left"/>
    </w:lvl>
  </w:abstractNum>
  <w:abstractNum w:abstractNumId="1">
    <w:nsid w:val="00000004"/>
    <w:multiLevelType w:val="singleLevel"/>
    <w:tmpl w:val="00000004"/>
    <w:lvl w:ilvl="0" w:tentative="0">
      <w:start w:val="1"/>
      <w:numFmt w:val="decimal"/>
      <w:suff w:val="nothing"/>
      <w:lvlText w:val="（%1）"/>
      <w:lvlJc w:val="left"/>
      <w:pPr>
        <w:ind w:left="-10"/>
      </w:pPr>
    </w:lvl>
  </w:abstractNum>
  <w:abstractNum w:abstractNumId="2">
    <w:nsid w:val="11331263"/>
    <w:multiLevelType w:val="singleLevel"/>
    <w:tmpl w:val="11331263"/>
    <w:lvl w:ilvl="0" w:tentative="0">
      <w:start w:val="1"/>
      <w:numFmt w:val="decimal"/>
      <w:suff w:val="nothing"/>
      <w:lvlText w:val="（%1）"/>
      <w:lvlJc w:val="left"/>
      <w:pPr>
        <w:ind w:left="420"/>
      </w:pPr>
    </w:lvl>
  </w:abstractNum>
  <w:abstractNum w:abstractNumId="3">
    <w:nsid w:val="35A850F0"/>
    <w:multiLevelType w:val="singleLevel"/>
    <w:tmpl w:val="35A850F0"/>
    <w:lvl w:ilvl="0" w:tentative="0">
      <w:start w:val="1"/>
      <w:numFmt w:val="decimal"/>
      <w:suff w:val="nothing"/>
      <w:lvlText w:val="（%1）"/>
      <w:lvlJc w:val="left"/>
    </w:lvl>
  </w:abstractNum>
  <w:abstractNum w:abstractNumId="4">
    <w:nsid w:val="51D28C5B"/>
    <w:multiLevelType w:val="singleLevel"/>
    <w:tmpl w:val="51D28C5B"/>
    <w:lvl w:ilvl="0" w:tentative="0">
      <w:start w:val="1"/>
      <w:numFmt w:val="decimal"/>
      <w:suff w:val="nothing"/>
      <w:lvlText w:val="（%1）"/>
      <w:lvlJc w:val="left"/>
    </w:lvl>
  </w:abstractNum>
  <w:abstractNum w:abstractNumId="5">
    <w:nsid w:val="5EB48A8A"/>
    <w:multiLevelType w:val="singleLevel"/>
    <w:tmpl w:val="5EB48A8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NDVkMzVhMGEyYTdmMDlmMjllODE4NzhhZGRiY2YifQ=="/>
  </w:docVars>
  <w:rsids>
    <w:rsidRoot w:val="78C630C3"/>
    <w:rsid w:val="048B196B"/>
    <w:rsid w:val="062E4A77"/>
    <w:rsid w:val="08A9552A"/>
    <w:rsid w:val="11B77752"/>
    <w:rsid w:val="3DE402D4"/>
    <w:rsid w:val="40575617"/>
    <w:rsid w:val="53764934"/>
    <w:rsid w:val="62160145"/>
    <w:rsid w:val="64231654"/>
    <w:rsid w:val="69CE199B"/>
    <w:rsid w:val="69E00902"/>
    <w:rsid w:val="78C63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Autospacing="0" w:after="60" w:afterAutospacing="0"/>
      <w:jc w:val="center"/>
      <w:outlineLvl w:val="0"/>
    </w:pPr>
    <w:rPr>
      <w:rFonts w:ascii="Arial" w:hAnsi="Arial"/>
      <w:b/>
      <w:sz w:val="32"/>
    </w:rPr>
  </w:style>
  <w:style w:type="paragraph" w:customStyle="1" w:styleId="5">
    <w:name w:val="列出段落1"/>
    <w:basedOn w:val="1"/>
    <w:qFormat/>
    <w:uiPriority w:val="0"/>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5004</Words>
  <Characters>5210</Characters>
  <Lines>0</Lines>
  <Paragraphs>0</Paragraphs>
  <TotalTime>10</TotalTime>
  <ScaleCrop>false</ScaleCrop>
  <LinksUpToDate>false</LinksUpToDate>
  <CharactersWithSpaces>5266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2023-06-05T03:08:00Z</dcterms:created>
  <dc:creator>西柚汁加冰不放糖 </dc:creator>
  <cp:lastModifiedBy>西柚汁加冰不放糖 </cp:lastModifiedBy>
  <dcterms:modified xsi:type="dcterms:W3CDTF">2023-08-31T01:27:05Z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D86D8E9571D046C0BAAFD48F11E31D6B_13</vt:lpwstr>
  </property>
</Properties>
</file>